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2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C" w:rsidRPr="00B84CFE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57EC" w:rsidRPr="001B57EC" w:rsidRDefault="001B57EC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C">
        <w:rPr>
          <w:b/>
          <w:noProof/>
          <w:lang w:eastAsia="ru-RU"/>
        </w:rPr>
        <w:drawing>
          <wp:inline distT="0" distB="0" distL="0" distR="0">
            <wp:extent cx="1419225" cy="1352550"/>
            <wp:effectExtent l="0" t="0" r="9525" b="0"/>
            <wp:docPr id="1" name="Рисунок 1" descr="1 Логотип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Логотип К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B57EC" w:rsidRPr="001B57EC" w:rsidRDefault="001B57EC" w:rsidP="001B5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B57E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ЗАКЛЮЧЕНИЕ</w:t>
      </w:r>
    </w:p>
    <w:p w:rsidR="001B57EC" w:rsidRPr="001B57EC" w:rsidRDefault="001B57EC" w:rsidP="00043FCD">
      <w:pPr>
        <w:spacing w:after="0" w:line="276" w:lineRule="auto"/>
        <w:ind w:left="-284" w:right="-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5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Контрольно-счетной палаты Брянской области </w:t>
      </w:r>
      <w:r w:rsidRPr="001B5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на отчет об испол</w:t>
      </w:r>
      <w:r w:rsidR="002F20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нении областного бюджета</w:t>
      </w:r>
      <w:r w:rsidR="00744C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BD0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2015</w:t>
      </w:r>
      <w:r w:rsidRPr="001B57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1B57EC" w:rsidRPr="001B57EC" w:rsidRDefault="001B57EC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57EC" w:rsidRPr="001B57EC" w:rsidRDefault="001B57EC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7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(утверждено решением Коллегии Контрольно-счетной палаты </w:t>
      </w:r>
      <w:r w:rsidRPr="001B57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 </w:t>
      </w:r>
      <w:r w:rsidR="00D94275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1B57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мая</w:t>
      </w:r>
      <w:r w:rsidR="002F20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2015</w:t>
      </w:r>
      <w:r w:rsidRPr="001B57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№ </w:t>
      </w:r>
      <w:r w:rsidR="00D94275" w:rsidRPr="00C81976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Pr="00C81976">
        <w:rPr>
          <w:rFonts w:ascii="Times New Roman" w:eastAsia="Times New Roman" w:hAnsi="Times New Roman" w:cs="Times New Roman"/>
          <w:sz w:val="32"/>
          <w:szCs w:val="32"/>
          <w:lang w:eastAsia="ru-RU"/>
        </w:rPr>
        <w:t>-рк)</w:t>
      </w: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1B57EC" w:rsidRDefault="001B57EC" w:rsidP="001B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1B57EC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</w:t>
      </w:r>
    </w:p>
    <w:p w:rsidR="001B57EC" w:rsidRPr="001B57EC" w:rsidRDefault="001B57EC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1B57EC" w:rsidRDefault="00BD0E0F" w:rsidP="001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sdt>
      <w:sdtPr>
        <w:rPr>
          <w:rFonts w:asciiTheme="minorHAnsi" w:eastAsiaTheme="minorHAnsi" w:hAnsiTheme="minorHAnsi" w:cstheme="minorBidi"/>
          <w:bCs w:val="0"/>
          <w:noProof/>
          <w:snapToGrid w:val="0"/>
          <w:spacing w:val="-6"/>
          <w:sz w:val="22"/>
          <w:szCs w:val="22"/>
          <w:lang w:eastAsia="ru-RU"/>
        </w:rPr>
        <w:id w:val="1143986"/>
        <w:docPartObj>
          <w:docPartGallery w:val="Table of Contents"/>
          <w:docPartUnique/>
        </w:docPartObj>
      </w:sdtPr>
      <w:sdtEndPr>
        <w:rPr>
          <w:spacing w:val="0"/>
          <w:highlight w:val="yellow"/>
        </w:rPr>
      </w:sdtEndPr>
      <w:sdtContent>
        <w:bookmarkStart w:id="0" w:name="_Toc451525812" w:displacedByCustomXml="prev"/>
        <w:p w:rsidR="001B57EC" w:rsidRPr="001B57EC" w:rsidRDefault="001B57EC" w:rsidP="0088006D">
          <w:pPr>
            <w:pStyle w:val="1"/>
            <w:spacing w:before="0" w:line="240" w:lineRule="auto"/>
            <w:ind w:firstLine="709"/>
            <w:jc w:val="center"/>
            <w:rPr>
              <w:rFonts w:asciiTheme="majorHAnsi" w:hAnsiTheme="majorHAnsi"/>
              <w:bCs w:val="0"/>
              <w:color w:val="2E74B5" w:themeColor="accent1" w:themeShade="BF"/>
              <w:spacing w:val="-6"/>
            </w:rPr>
          </w:pPr>
          <w:r w:rsidRPr="0088006D">
            <w:t>Содержание</w:t>
          </w:r>
          <w:bookmarkEnd w:id="0"/>
        </w:p>
        <w:p w:rsidR="0088006D" w:rsidRPr="0088006D" w:rsidRDefault="007A491A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r w:rsidRPr="00E34565">
            <w:fldChar w:fldCharType="begin"/>
          </w:r>
          <w:r w:rsidR="001B57EC" w:rsidRPr="00E34565">
            <w:instrText xml:space="preserve"> TOC \o "1-3" \h \z \u </w:instrText>
          </w:r>
          <w:r w:rsidRPr="00E34565">
            <w:fldChar w:fldCharType="separate"/>
          </w:r>
          <w:hyperlink w:anchor="_Toc451525813" w:history="1">
            <w:r w:rsidR="0088006D" w:rsidRPr="0088006D">
              <w:rPr>
                <w:rStyle w:val="af4"/>
                <w:b w:val="0"/>
              </w:rPr>
              <w:t>1. Общие положения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_Toc451525813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4" w:history="1">
            <w:r w:rsidR="0088006D" w:rsidRPr="0088006D">
              <w:rPr>
                <w:rStyle w:val="af4"/>
                <w:b w:val="0"/>
              </w:rPr>
              <w:t>2. Общая характеристика исполнения закона об областном бюджете на 2015 год и на плановый период 2016 и 2017 годов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_Toc451525814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5" w:history="1">
            <w:r w:rsidR="0088006D" w:rsidRPr="0088006D">
              <w:rPr>
                <w:rStyle w:val="af4"/>
                <w:b w:val="0"/>
              </w:rPr>
              <w:t>2.1. Макроэкономические условия исполнения областного бюджета  в 2015 году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_Toc451525815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6" w:history="1">
            <w:r w:rsidR="0088006D" w:rsidRPr="0088006D">
              <w:rPr>
                <w:rStyle w:val="af4"/>
                <w:b w:val="0"/>
              </w:rPr>
              <w:t>2.2. Характеристика основных показателей исполнения бюджета: доходов, расходов, дефицита (профицита)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_Toc451525816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9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7" w:history="1">
            <w:r w:rsidR="0088006D" w:rsidRPr="0088006D">
              <w:rPr>
                <w:rStyle w:val="af4"/>
                <w:rFonts w:eastAsia="Calibri"/>
                <w:b w:val="0"/>
              </w:rPr>
              <w:t>2.3. Анализ соответствия исполнения областного бюджета основным моментам реализации Бюджетного послания Президента Российской Федерации, основным направлениям налоговой и бюджетной политики Брянской области.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_Toc451525817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10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8" w:history="1">
            <w:r w:rsidR="0088006D" w:rsidRPr="0088006D">
              <w:rPr>
                <w:rStyle w:val="af4"/>
                <w:b w:val="0"/>
              </w:rPr>
              <w:t>2.4. Анализ организации исполнения закона об областном бюджете  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_Toc451525818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11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19" w:history="1">
            <w:r w:rsidR="0088006D" w:rsidRPr="0088006D">
              <w:rPr>
                <w:rStyle w:val="af4"/>
                <w:b w:val="0"/>
              </w:rPr>
              <w:t>3. Анализ и основные показатели исполнения консолидированного бюджета Брянской области.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_Toc451525819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12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0" w:history="1">
            <w:r w:rsidR="0088006D" w:rsidRPr="0088006D">
              <w:rPr>
                <w:rStyle w:val="af4"/>
                <w:b w:val="0"/>
              </w:rPr>
              <w:t>4. Анализ исполнения доходов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_Toc451525820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1" w:history="1">
            <w:r w:rsidR="0088006D" w:rsidRPr="0088006D">
              <w:rPr>
                <w:rStyle w:val="af4"/>
                <w:b w:val="0"/>
              </w:rPr>
              <w:t>4.1. Налоговые доходы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_Toc451525821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18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2" w:history="1">
            <w:r w:rsidR="0088006D" w:rsidRPr="0088006D">
              <w:rPr>
                <w:rStyle w:val="af4"/>
                <w:b w:val="0"/>
              </w:rPr>
              <w:t>4.2. Неналоговые доходы областного бюджета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_Toc451525822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22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3" w:history="1">
            <w:r w:rsidR="0088006D" w:rsidRPr="0088006D">
              <w:rPr>
                <w:rStyle w:val="af4"/>
                <w:b w:val="0"/>
              </w:rPr>
              <w:t>4.3. Безвозмездные поступления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_Toc451525823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28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4" w:history="1">
            <w:r w:rsidR="0088006D" w:rsidRPr="0088006D">
              <w:rPr>
                <w:rStyle w:val="af4"/>
                <w:b w:val="0"/>
                <w:spacing w:val="-6"/>
              </w:rPr>
              <w:t>4.4. Результаты оценки качества администрирования доходов главными администраторами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_Toc451525824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31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5" w:history="1">
            <w:r w:rsidR="0088006D" w:rsidRPr="0088006D">
              <w:rPr>
                <w:rStyle w:val="af4"/>
                <w:b w:val="0"/>
                <w:spacing w:val="-6"/>
              </w:rPr>
              <w:t>5. Анализ исполнения расходов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_Toc451525825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38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6" w:history="1">
            <w:r w:rsidR="0088006D" w:rsidRPr="0088006D">
              <w:rPr>
                <w:rStyle w:val="af4"/>
                <w:b w:val="0"/>
              </w:rPr>
              <w:t>5.1. Расходы по разделам и подразделам классификации расходов бюджетов Российской Федерации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_Toc451525826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40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7" w:history="1">
            <w:r w:rsidR="0088006D" w:rsidRPr="0088006D">
              <w:rPr>
                <w:rStyle w:val="af4"/>
                <w:b w:val="0"/>
              </w:rPr>
              <w:t>5.2. Анализ реализации государственных программ, исполнения бюджетных инвестиций, предусмотренных на объекты капитального строительства.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_Toc451525827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56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8" w:history="1">
            <w:r w:rsidR="0088006D" w:rsidRPr="0088006D">
              <w:rPr>
                <w:rStyle w:val="af4"/>
                <w:b w:val="0"/>
              </w:rPr>
              <w:t>6. Результаты внешних проверок отчетности об исполнении бюджета главных администраторов средств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_Toc451525828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65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29" w:history="1">
            <w:r w:rsidR="0088006D" w:rsidRPr="0088006D">
              <w:rPr>
                <w:rStyle w:val="af4"/>
                <w:b w:val="0"/>
              </w:rPr>
              <w:t>7. Анализ исполнения межбюджетных трансфертов (расходная часть областного бюджета).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_Toc451525829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70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0" w:history="1">
            <w:r w:rsidR="0088006D" w:rsidRPr="0088006D">
              <w:rPr>
                <w:rStyle w:val="af4"/>
                <w:b w:val="0"/>
              </w:rPr>
              <w:t>7.1. Анализ исполнения расходов областного бюджета в части обеспечения запланированных перечислений в бюджеты муниципальных образований.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_Toc451525830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70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1" w:history="1">
            <w:r w:rsidR="0088006D" w:rsidRPr="0088006D">
              <w:rPr>
                <w:rStyle w:val="af4"/>
                <w:b w:val="0"/>
              </w:rPr>
              <w:t>7.2. Анализ исполнения расходов областного бюджета в рамках межбюджетных взаимоотношений с бюджетом территориального фонда обязательного медицинского страхования.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_Toc451525831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73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2" w:history="1">
            <w:r w:rsidR="0088006D" w:rsidRPr="0088006D">
              <w:rPr>
                <w:rStyle w:val="af4"/>
                <w:rFonts w:eastAsiaTheme="minorHAnsi"/>
                <w:b w:val="0"/>
              </w:rPr>
              <w:t>8. Дефицит (профицит) областного бюджета и источники внутреннего финансирования дефицита областного бюджета.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_Toc451525832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74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3" w:history="1">
            <w:r w:rsidR="0088006D" w:rsidRPr="0088006D">
              <w:rPr>
                <w:rStyle w:val="af4"/>
                <w:rFonts w:eastAsiaTheme="minorHAnsi"/>
                <w:b w:val="0"/>
              </w:rPr>
              <w:t>9. Анализ состояния внутреннего государственного долга Брянской области в 2015 году.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_Toc451525833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78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4" w:history="1">
            <w:r w:rsidR="0088006D" w:rsidRPr="0088006D">
              <w:rPr>
                <w:rStyle w:val="af4"/>
                <w:rFonts w:eastAsiaTheme="minorHAnsi"/>
                <w:b w:val="0"/>
              </w:rPr>
              <w:t>9.1. Структура государственного внутреннего долга.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_Toc451525834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81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5" w:history="1">
            <w:r w:rsidR="0088006D" w:rsidRPr="0088006D">
              <w:rPr>
                <w:rStyle w:val="af4"/>
                <w:rFonts w:eastAsiaTheme="minorHAnsi"/>
                <w:b w:val="0"/>
              </w:rPr>
              <w:t>9.2. Исполнение программы государственных внутренних заимствований Брянской области в отчетном году.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_Toc451525835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82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6" w:history="1">
            <w:r w:rsidR="0088006D" w:rsidRPr="0088006D">
              <w:rPr>
                <w:rStyle w:val="af4"/>
                <w:rFonts w:eastAsiaTheme="minorHAnsi"/>
                <w:b w:val="0"/>
              </w:rPr>
              <w:t>9.3. Исполнение программы государственных гарантий.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_Toc451525836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83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7" w:history="1">
            <w:r w:rsidR="0088006D" w:rsidRPr="0088006D">
              <w:rPr>
                <w:rStyle w:val="af4"/>
                <w:rFonts w:eastAsiaTheme="minorHAnsi"/>
                <w:b w:val="0"/>
              </w:rPr>
              <w:t>9.4. Расходы областного бюджета на обслуживание государственного внутреннего долга.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_Toc451525837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8" w:history="1">
            <w:r w:rsidR="0088006D" w:rsidRPr="0088006D">
              <w:rPr>
                <w:rStyle w:val="af4"/>
                <w:rFonts w:eastAsiaTheme="minorHAnsi"/>
                <w:b w:val="0"/>
              </w:rPr>
              <w:t>10. Анализ формирования и исполнения резервного фонда Правительства Брянской области и резервного фонда Брянской области.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_Toc451525838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P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39" w:history="1">
            <w:r w:rsidR="0088006D" w:rsidRPr="0088006D">
              <w:rPr>
                <w:rStyle w:val="af4"/>
                <w:b w:val="0"/>
              </w:rPr>
              <w:t>11. Выводы.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_Toc451525839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86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88006D" w:rsidRDefault="00CD5AB7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51525840" w:history="1">
            <w:r w:rsidR="0088006D" w:rsidRPr="0088006D">
              <w:rPr>
                <w:rStyle w:val="af4"/>
                <w:b w:val="0"/>
              </w:rPr>
              <w:t>12. Предложения</w:t>
            </w:r>
            <w:r w:rsidR="0088006D" w:rsidRPr="0088006D">
              <w:rPr>
                <w:b w:val="0"/>
                <w:webHidden/>
              </w:rPr>
              <w:tab/>
            </w:r>
            <w:r w:rsidR="0088006D" w:rsidRPr="0088006D">
              <w:rPr>
                <w:b w:val="0"/>
                <w:webHidden/>
              </w:rPr>
              <w:fldChar w:fldCharType="begin"/>
            </w:r>
            <w:r w:rsidR="0088006D" w:rsidRPr="0088006D">
              <w:rPr>
                <w:b w:val="0"/>
                <w:webHidden/>
              </w:rPr>
              <w:instrText xml:space="preserve"> PAGEREF _Toc451525840 \h </w:instrText>
            </w:r>
            <w:r w:rsidR="0088006D" w:rsidRPr="0088006D">
              <w:rPr>
                <w:b w:val="0"/>
                <w:webHidden/>
              </w:rPr>
            </w:r>
            <w:r w:rsidR="0088006D" w:rsidRPr="0088006D">
              <w:rPr>
                <w:b w:val="0"/>
                <w:webHidden/>
              </w:rPr>
              <w:fldChar w:fldCharType="separate"/>
            </w:r>
            <w:r w:rsidR="006E2CEE">
              <w:rPr>
                <w:b w:val="0"/>
                <w:webHidden/>
              </w:rPr>
              <w:t>104</w:t>
            </w:r>
            <w:r w:rsidR="0088006D" w:rsidRPr="0088006D">
              <w:rPr>
                <w:b w:val="0"/>
                <w:webHidden/>
              </w:rPr>
              <w:fldChar w:fldCharType="end"/>
            </w:r>
          </w:hyperlink>
        </w:p>
        <w:p w:rsidR="004644BA" w:rsidRPr="00E34565" w:rsidRDefault="007A491A" w:rsidP="009965C3">
          <w:pPr>
            <w:spacing w:after="0" w:line="240" w:lineRule="auto"/>
            <w:ind w:firstLine="709"/>
            <w:jc w:val="both"/>
            <w:rPr>
              <w:noProof/>
              <w:snapToGrid w:val="0"/>
              <w:lang w:eastAsia="ru-RU"/>
            </w:rPr>
          </w:pPr>
          <w:r w:rsidRPr="00E34565">
            <w:rPr>
              <w:noProof/>
              <w:snapToGrid w:val="0"/>
              <w:lang w:eastAsia="ru-RU"/>
            </w:rPr>
            <w:fldChar w:fldCharType="end"/>
          </w: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1 к Заключению Контрольно-счетной палаты Брянской области на отчет об испол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нении областного бюджета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за 2015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«Анализ исполнения доходной части обл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астного бюджета </w:t>
          </w:r>
          <w:r w:rsidR="00F57325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за 2015 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год»……………………………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…………………………………………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.</w:t>
          </w:r>
          <w:r w:rsidR="00831D97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1-2</w:t>
          </w:r>
        </w:p>
        <w:p w:rsidR="001B57EC" w:rsidRPr="00470803" w:rsidRDefault="001B57EC" w:rsidP="001B57EC">
          <w:pPr>
            <w:spacing w:after="0" w:line="276" w:lineRule="auto"/>
            <w:rPr>
              <w:lang w:eastAsia="ru-RU"/>
            </w:rPr>
          </w:pP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2 к Заключению Контрольно-счетной палаты Брянской области на отчет об исполнении областного бюджета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выполнения плановых заданий по поступлению собственных до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ходов областного бюджета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</w:t>
          </w:r>
          <w:r w:rsidR="001F4AE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администраторами доходов»………………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1-2</w:t>
          </w: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3 к Заключению Контрольно-счетной палаты Брянской области на отчет об исполнении областного бюджета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исполнения областного бюдж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по разделам и подразделам бюджетной классифика</w:t>
          </w:r>
          <w:r w:rsidR="00831D97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ции расходов»…………………………………………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1-8</w:t>
          </w: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4 к Заключению Контрольно-счетной палаты Брянской области на отчет об испол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нении областного бюджета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исполнения расходов областного бюджета по г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осударственным программам 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в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году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»……………………………………………………………………</w:t>
          </w:r>
          <w:r w:rsidR="00831D97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</w:t>
          </w:r>
          <w:r w:rsidR="003D7C46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11</w:t>
          </w:r>
        </w:p>
        <w:p w:rsidR="001B57EC" w:rsidRPr="00470803" w:rsidRDefault="001B57EC" w:rsidP="009965C3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E34565" w:rsidRDefault="001B57EC" w:rsidP="009965C3">
          <w:pPr>
            <w:spacing w:after="0" w:line="240" w:lineRule="auto"/>
            <w:ind w:firstLine="709"/>
            <w:jc w:val="both"/>
            <w:rPr>
              <w:noProof/>
              <w:snapToGrid w:val="0"/>
              <w:lang w:eastAsia="ru-RU"/>
            </w:rPr>
          </w:pP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5 к Заключению Контрольно-счетной палаты Брянской области на отчет об исполнении областного бюджета 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расходов областного бюджета в разрезе ведомстве</w:t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нной структуры расходов 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2F20AD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за 201</w:t>
          </w:r>
          <w:r w:rsidR="004644BA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 год»…………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…………………………………………………</w:t>
          </w:r>
          <w:r w:rsidR="00E85D22"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………</w:t>
          </w:r>
          <w:r w:rsidRPr="0047080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</w:t>
          </w:r>
          <w:r w:rsidR="003D7C46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1-3</w:t>
          </w:r>
        </w:p>
      </w:sdtContent>
    </w:sdt>
    <w:bookmarkStart w:id="1" w:name="_Ref357082349" w:displacedByCustomXml="prev"/>
    <w:p w:rsidR="002F20AD" w:rsidRPr="00E34565" w:rsidRDefault="002F20AD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2F20AD" w:rsidRPr="00E34565" w:rsidRDefault="002F20AD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9462E2" w:rsidRDefault="009462E2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2C0CB0" w:rsidRDefault="002C0CB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776980" w:rsidRDefault="00776980" w:rsidP="001B57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</w:p>
    <w:p w:rsidR="001B57EC" w:rsidRPr="006C04E5" w:rsidRDefault="001B57EC" w:rsidP="00984FEF">
      <w:pPr>
        <w:pStyle w:val="1"/>
        <w:spacing w:before="0" w:line="240" w:lineRule="auto"/>
        <w:ind w:firstLine="709"/>
        <w:rPr>
          <w:rFonts w:eastAsia="Times New Roman"/>
          <w:b/>
          <w:noProof/>
          <w:snapToGrid w:val="0"/>
          <w:lang w:eastAsia="ru-RU"/>
        </w:rPr>
      </w:pPr>
      <w:bookmarkStart w:id="2" w:name="_Toc451525813"/>
      <w:r w:rsidRPr="006C04E5">
        <w:rPr>
          <w:rFonts w:eastAsia="Times New Roman"/>
          <w:b/>
          <w:noProof/>
          <w:snapToGrid w:val="0"/>
          <w:lang w:eastAsia="ru-RU"/>
        </w:rPr>
        <w:lastRenderedPageBreak/>
        <w:t>1.</w:t>
      </w:r>
      <w:r w:rsidR="00615979">
        <w:rPr>
          <w:rFonts w:eastAsia="Times New Roman"/>
          <w:b/>
          <w:noProof/>
          <w:snapToGrid w:val="0"/>
          <w:lang w:eastAsia="ru-RU"/>
        </w:rPr>
        <w:t xml:space="preserve"> </w:t>
      </w:r>
      <w:r w:rsidRPr="006C04E5">
        <w:rPr>
          <w:rFonts w:eastAsia="Times New Roman"/>
          <w:b/>
          <w:noProof/>
          <w:snapToGrid w:val="0"/>
          <w:lang w:eastAsia="ru-RU"/>
        </w:rPr>
        <w:t>Общие положения</w:t>
      </w:r>
      <w:bookmarkEnd w:id="2"/>
      <w:bookmarkEnd w:id="1"/>
    </w:p>
    <w:p w:rsidR="001B57EC" w:rsidRPr="001B57EC" w:rsidRDefault="001B57EC" w:rsidP="006C0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EC">
        <w:rPr>
          <w:rFonts w:ascii="Times New Roman" w:hAnsi="Times New Roman" w:cs="Times New Roman"/>
          <w:sz w:val="28"/>
          <w:szCs w:val="28"/>
        </w:rPr>
        <w:t>Заключение Контрольно-счетной палаты Брянской области на отчет об испол</w:t>
      </w:r>
      <w:r w:rsidR="002F20AD">
        <w:rPr>
          <w:rFonts w:ascii="Times New Roman" w:hAnsi="Times New Roman" w:cs="Times New Roman"/>
          <w:sz w:val="28"/>
          <w:szCs w:val="28"/>
        </w:rPr>
        <w:t>нении областного бюджета за 201</w:t>
      </w:r>
      <w:r w:rsidR="004644BA">
        <w:rPr>
          <w:rFonts w:ascii="Times New Roman" w:hAnsi="Times New Roman" w:cs="Times New Roman"/>
          <w:sz w:val="28"/>
          <w:szCs w:val="28"/>
        </w:rPr>
        <w:t>5</w:t>
      </w:r>
      <w:r w:rsidRPr="001B57EC">
        <w:rPr>
          <w:rFonts w:ascii="Times New Roman" w:hAnsi="Times New Roman" w:cs="Times New Roman"/>
          <w:sz w:val="28"/>
          <w:szCs w:val="28"/>
        </w:rPr>
        <w:t xml:space="preserve"> год (далее – Заключение Контрольно</w:t>
      </w:r>
      <w:r w:rsidR="005569FD">
        <w:rPr>
          <w:rFonts w:ascii="Times New Roman" w:hAnsi="Times New Roman" w:cs="Times New Roman"/>
          <w:sz w:val="28"/>
          <w:szCs w:val="28"/>
        </w:rPr>
        <w:t>-</w:t>
      </w:r>
      <w:r w:rsidRPr="001B57EC">
        <w:rPr>
          <w:rFonts w:ascii="Times New Roman" w:hAnsi="Times New Roman" w:cs="Times New Roman"/>
          <w:sz w:val="28"/>
          <w:szCs w:val="28"/>
        </w:rPr>
        <w:t xml:space="preserve">счетной палаты) подготовлено </w:t>
      </w:r>
      <w:r w:rsidR="004644BA">
        <w:rPr>
          <w:rFonts w:ascii="Times New Roman" w:hAnsi="Times New Roman" w:cs="Times New Roman"/>
          <w:sz w:val="28"/>
          <w:szCs w:val="28"/>
        </w:rPr>
        <w:t>в соответствии со статьей 264.4</w:t>
      </w:r>
      <w:r w:rsidRPr="001B57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Законом Брянской области </w:t>
      </w:r>
      <w:r w:rsidR="00B76290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090EBC">
        <w:rPr>
          <w:rFonts w:ascii="Times New Roman" w:hAnsi="Times New Roman" w:cs="Times New Roman"/>
          <w:sz w:val="28"/>
          <w:szCs w:val="28"/>
        </w:rPr>
        <w:br/>
      </w:r>
      <w:r w:rsidR="00B76290">
        <w:rPr>
          <w:rFonts w:ascii="Times New Roman" w:hAnsi="Times New Roman" w:cs="Times New Roman"/>
          <w:sz w:val="28"/>
          <w:szCs w:val="28"/>
        </w:rPr>
        <w:t>2007 года № 93-З</w:t>
      </w:r>
      <w:r w:rsidR="004644BA">
        <w:rPr>
          <w:rFonts w:ascii="Times New Roman" w:hAnsi="Times New Roman" w:cs="Times New Roman"/>
          <w:sz w:val="28"/>
          <w:szCs w:val="28"/>
        </w:rPr>
        <w:t xml:space="preserve"> </w:t>
      </w:r>
      <w:r w:rsidRPr="001B57EC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проверки», Законом</w:t>
      </w:r>
      <w:r w:rsidR="006572E8">
        <w:rPr>
          <w:rFonts w:ascii="Times New Roman" w:hAnsi="Times New Roman" w:cs="Times New Roman"/>
          <w:sz w:val="28"/>
          <w:szCs w:val="28"/>
        </w:rPr>
        <w:t xml:space="preserve"> Брянской области от 8 августа </w:t>
      </w:r>
      <w:r w:rsidRPr="001B57EC">
        <w:rPr>
          <w:rFonts w:ascii="Times New Roman" w:hAnsi="Times New Roman" w:cs="Times New Roman"/>
          <w:sz w:val="28"/>
          <w:szCs w:val="28"/>
        </w:rPr>
        <w:t>2011 года № 86-З «О Контрольно-счетной палате Брянской области», Стандартом внешнего государственного финансового контроля 103 «Последующий контроль исполнения областного бюджета», утвержденным решением Коллегии Контрольно-счетной палаты Брянской области от 21 декабря 2011 года № 69-рк.</w:t>
      </w:r>
    </w:p>
    <w:p w:rsidR="001B57EC" w:rsidRPr="001B57EC" w:rsidRDefault="001B57EC" w:rsidP="006C0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7EC">
        <w:rPr>
          <w:rFonts w:ascii="Times New Roman" w:hAnsi="Times New Roman" w:cs="Times New Roman"/>
          <w:sz w:val="28"/>
          <w:szCs w:val="28"/>
        </w:rPr>
        <w:t>Заключение Контрольно-счетной палаты подготовлено по результатам комплекса внешних проверок годовой бюджетной отчетности главных администраторов ср</w:t>
      </w:r>
      <w:r w:rsidR="00DE63FA">
        <w:rPr>
          <w:rFonts w:ascii="Times New Roman" w:hAnsi="Times New Roman" w:cs="Times New Roman"/>
          <w:sz w:val="28"/>
          <w:szCs w:val="28"/>
        </w:rPr>
        <w:t>едств областного бюджета за 2015</w:t>
      </w:r>
      <w:r w:rsidRPr="001B57EC">
        <w:rPr>
          <w:rFonts w:ascii="Times New Roman" w:hAnsi="Times New Roman" w:cs="Times New Roman"/>
          <w:sz w:val="28"/>
          <w:szCs w:val="28"/>
        </w:rPr>
        <w:t xml:space="preserve"> год, контрольных мероприятий, а также проверки годового отчета об испол</w:t>
      </w:r>
      <w:r w:rsidR="002F20AD">
        <w:rPr>
          <w:rFonts w:ascii="Times New Roman" w:hAnsi="Times New Roman" w:cs="Times New Roman"/>
          <w:sz w:val="28"/>
          <w:szCs w:val="28"/>
        </w:rPr>
        <w:t>нении областного бюджета за 201</w:t>
      </w:r>
      <w:r w:rsidR="00DE63FA">
        <w:rPr>
          <w:rFonts w:ascii="Times New Roman" w:hAnsi="Times New Roman" w:cs="Times New Roman"/>
          <w:sz w:val="28"/>
          <w:szCs w:val="28"/>
        </w:rPr>
        <w:t>5</w:t>
      </w:r>
      <w:r w:rsidRPr="001B57EC"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</w:t>
      </w:r>
      <w:r w:rsidR="001D37DB">
        <w:rPr>
          <w:rFonts w:ascii="Times New Roman" w:hAnsi="Times New Roman" w:cs="Times New Roman"/>
          <w:sz w:val="28"/>
          <w:szCs w:val="28"/>
        </w:rPr>
        <w:t>-</w:t>
      </w:r>
      <w:r w:rsidRPr="001B57EC">
        <w:rPr>
          <w:rFonts w:ascii="Times New Roman" w:hAnsi="Times New Roman" w:cs="Times New Roman"/>
          <w:sz w:val="28"/>
          <w:szCs w:val="28"/>
        </w:rPr>
        <w:t>счетную палату Правительством Брянской области.</w:t>
      </w:r>
    </w:p>
    <w:p w:rsidR="001B57EC" w:rsidRPr="00984FEF" w:rsidRDefault="001B57EC" w:rsidP="00984FEF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3" w:name="_Toc451525814"/>
      <w:r w:rsidRPr="00984FEF">
        <w:rPr>
          <w:rFonts w:eastAsia="Times New Roman"/>
          <w:b/>
          <w:noProof/>
          <w:snapToGrid w:val="0"/>
          <w:lang w:eastAsia="ru-RU"/>
        </w:rPr>
        <w:t>2. Общая характеристика исполнения зак</w:t>
      </w:r>
      <w:r w:rsidR="00B9024A" w:rsidRPr="00984FEF">
        <w:rPr>
          <w:rFonts w:eastAsia="Times New Roman"/>
          <w:b/>
          <w:noProof/>
          <w:snapToGrid w:val="0"/>
          <w:lang w:eastAsia="ru-RU"/>
        </w:rPr>
        <w:t>она об областном бюджете на 201</w:t>
      </w:r>
      <w:r w:rsidR="00DE63FA">
        <w:rPr>
          <w:rFonts w:eastAsia="Times New Roman"/>
          <w:b/>
          <w:noProof/>
          <w:snapToGrid w:val="0"/>
          <w:lang w:eastAsia="ru-RU"/>
        </w:rPr>
        <w:t>5</w:t>
      </w:r>
      <w:r w:rsidR="00B9024A" w:rsidRPr="00984FEF">
        <w:rPr>
          <w:rFonts w:eastAsia="Times New Roman"/>
          <w:b/>
          <w:noProof/>
          <w:snapToGrid w:val="0"/>
          <w:lang w:eastAsia="ru-RU"/>
        </w:rPr>
        <w:t xml:space="preserve"> год и на плановый период 201</w:t>
      </w:r>
      <w:r w:rsidR="00DE63FA">
        <w:rPr>
          <w:rFonts w:eastAsia="Times New Roman"/>
          <w:b/>
          <w:noProof/>
          <w:snapToGrid w:val="0"/>
          <w:lang w:eastAsia="ru-RU"/>
        </w:rPr>
        <w:t>6</w:t>
      </w:r>
      <w:r w:rsidR="00B9024A" w:rsidRPr="00984FEF">
        <w:rPr>
          <w:rFonts w:eastAsia="Times New Roman"/>
          <w:b/>
          <w:noProof/>
          <w:snapToGrid w:val="0"/>
          <w:lang w:eastAsia="ru-RU"/>
        </w:rPr>
        <w:t xml:space="preserve"> и 201</w:t>
      </w:r>
      <w:r w:rsidR="00DE63FA">
        <w:rPr>
          <w:rFonts w:eastAsia="Times New Roman"/>
          <w:b/>
          <w:noProof/>
          <w:snapToGrid w:val="0"/>
          <w:lang w:eastAsia="ru-RU"/>
        </w:rPr>
        <w:t>7</w:t>
      </w:r>
      <w:r w:rsidRPr="00984FEF">
        <w:rPr>
          <w:rFonts w:eastAsia="Times New Roman"/>
          <w:b/>
          <w:noProof/>
          <w:snapToGrid w:val="0"/>
          <w:lang w:eastAsia="ru-RU"/>
        </w:rPr>
        <w:t xml:space="preserve"> годов</w:t>
      </w:r>
      <w:bookmarkEnd w:id="3"/>
    </w:p>
    <w:p w:rsidR="001B57EC" w:rsidRPr="00984FEF" w:rsidRDefault="001B57EC" w:rsidP="00984FEF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4" w:name="_Toc451525815"/>
      <w:r w:rsidRPr="00984FEF">
        <w:rPr>
          <w:rFonts w:eastAsia="Times New Roman"/>
          <w:b/>
          <w:noProof/>
          <w:snapToGrid w:val="0"/>
          <w:lang w:eastAsia="ru-RU"/>
        </w:rPr>
        <w:t>2.1. Макроэкономические условия испол</w:t>
      </w:r>
      <w:r w:rsidR="002E39C8">
        <w:rPr>
          <w:rFonts w:eastAsia="Times New Roman"/>
          <w:b/>
          <w:noProof/>
          <w:snapToGrid w:val="0"/>
          <w:lang w:eastAsia="ru-RU"/>
        </w:rPr>
        <w:t xml:space="preserve">нения областного бюджета </w:t>
      </w:r>
      <w:r w:rsidR="002E39C8">
        <w:rPr>
          <w:rFonts w:eastAsia="Times New Roman"/>
          <w:b/>
          <w:noProof/>
          <w:snapToGrid w:val="0"/>
          <w:lang w:eastAsia="ru-RU"/>
        </w:rPr>
        <w:br/>
        <w:t>в 2015</w:t>
      </w:r>
      <w:r w:rsidRPr="00984FEF">
        <w:rPr>
          <w:rFonts w:eastAsia="Times New Roman"/>
          <w:b/>
          <w:noProof/>
          <w:snapToGrid w:val="0"/>
          <w:lang w:eastAsia="ru-RU"/>
        </w:rPr>
        <w:t xml:space="preserve"> году</w:t>
      </w:r>
      <w:bookmarkEnd w:id="4"/>
    </w:p>
    <w:p w:rsidR="001B57EC" w:rsidRPr="003668E5" w:rsidRDefault="002E39C8" w:rsidP="0036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</w:t>
      </w:r>
      <w:r w:rsidR="0052005B">
        <w:rPr>
          <w:rFonts w:ascii="Times New Roman" w:hAnsi="Times New Roman" w:cs="Times New Roman"/>
          <w:sz w:val="28"/>
          <w:szCs w:val="28"/>
        </w:rPr>
        <w:t>валово</w:t>
      </w:r>
      <w:r w:rsidR="003668E5">
        <w:rPr>
          <w:rFonts w:ascii="Times New Roman" w:hAnsi="Times New Roman" w:cs="Times New Roman"/>
          <w:sz w:val="28"/>
          <w:szCs w:val="28"/>
        </w:rPr>
        <w:t>й региональный продукт (далее по тексту –</w:t>
      </w:r>
      <w:r w:rsidR="003668E5" w:rsidRPr="007649F4">
        <w:rPr>
          <w:sz w:val="28"/>
          <w:szCs w:val="28"/>
        </w:rPr>
        <w:t xml:space="preserve"> </w:t>
      </w:r>
      <w:r w:rsidR="00A2384C" w:rsidRPr="00245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</w:t>
      </w:r>
      <w:r w:rsidR="00366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F1B" w:rsidRPr="0024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4C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F9569E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2384C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024A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7F33CB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273,6</w:t>
      </w:r>
      <w:r w:rsidR="001B57EC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</w:t>
      </w:r>
      <w:r w:rsidR="00F9569E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9024A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C3761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B9024A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761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784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4A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9569E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</w:t>
      </w:r>
      <w:r w:rsidR="001B57EC" w:rsidRPr="00AC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576A" w:rsidRPr="0024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576A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2B9B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</w:t>
      </w:r>
      <w:r w:rsidR="00F9569E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245,9</w:t>
      </w:r>
      <w:r w:rsidR="00B72B9B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F9569E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101,3</w:t>
      </w:r>
      <w:r w:rsidR="00B72B9B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2013 году</w:t>
      </w:r>
      <w:r w:rsidR="0030576A" w:rsidRPr="00D41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E0E" w:rsidRDefault="00786E0E" w:rsidP="00786E0E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промышлен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по итогам 2015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113,3 %, что выше уровня Российской Федерации (96,6 %) – на 16,7 % и Центрального Федерального округа (97,2 %) – на 16,1 процента. В 2014 году этот показатель составлял в области – 101,2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B61D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 Российской Федерации – 101,7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B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% и </w:t>
      </w:r>
      <w:r w:rsidR="00B61D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ЦФО – 101,3</w:t>
      </w:r>
      <w:r w:rsidRPr="001B57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процента.</w:t>
      </w:r>
      <w:r w:rsidR="00B61D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ЦФО Брянская область </w:t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индексу промышленного производства переместилась </w:t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13 места на 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именьший результат имеет Калужская область </w:t>
      </w:r>
      <w:r w:rsidR="003A6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показателем 90</w:t>
      </w:r>
      <w:r w:rsidR="0052005B">
        <w:rPr>
          <w:rFonts w:ascii="Times New Roman" w:eastAsia="Times New Roman" w:hAnsi="Times New Roman" w:cs="Times New Roman"/>
          <w:sz w:val="28"/>
          <w:szCs w:val="28"/>
          <w:lang w:eastAsia="ru-RU"/>
        </w:rPr>
        <w:t>,9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2A2" w:rsidRDefault="00C6659F" w:rsidP="00B72B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производств</w:t>
      </w:r>
      <w:r w:rsidR="005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5C1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5C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8"/>
        <w:gridCol w:w="2037"/>
        <w:gridCol w:w="1881"/>
        <w:gridCol w:w="2149"/>
        <w:gridCol w:w="2008"/>
      </w:tblGrid>
      <w:tr w:rsidR="002E39C8" w:rsidTr="00786E0E">
        <w:tc>
          <w:tcPr>
            <w:tcW w:w="1778" w:type="dxa"/>
            <w:vMerge w:val="restart"/>
            <w:vAlign w:val="center"/>
          </w:tcPr>
          <w:p w:rsidR="002E39C8" w:rsidRPr="003B625C" w:rsidRDefault="002E39C8" w:rsidP="002E3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2E39C8" w:rsidRPr="003B625C" w:rsidRDefault="00C6659F" w:rsidP="002E39C8">
            <w:pPr>
              <w:jc w:val="center"/>
              <w:rPr>
                <w:b/>
                <w:sz w:val="24"/>
                <w:szCs w:val="24"/>
              </w:rPr>
            </w:pPr>
            <w:r w:rsidRPr="00C6659F">
              <w:rPr>
                <w:b/>
                <w:sz w:val="24"/>
                <w:szCs w:val="24"/>
              </w:rPr>
              <w:t>Индексы</w:t>
            </w:r>
          </w:p>
        </w:tc>
      </w:tr>
      <w:tr w:rsidR="00C6659F" w:rsidTr="002E39C8">
        <w:tc>
          <w:tcPr>
            <w:tcW w:w="1778" w:type="dxa"/>
            <w:vMerge/>
            <w:vAlign w:val="center"/>
          </w:tcPr>
          <w:p w:rsidR="00C6659F" w:rsidRPr="003B625C" w:rsidRDefault="00C6659F" w:rsidP="00C665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6659F" w:rsidRPr="00C6659F" w:rsidRDefault="00C6659F" w:rsidP="00C6659F">
            <w:pPr>
              <w:jc w:val="center"/>
              <w:rPr>
                <w:b/>
                <w:sz w:val="24"/>
                <w:szCs w:val="24"/>
              </w:rPr>
            </w:pPr>
            <w:r w:rsidRPr="00C6659F">
              <w:rPr>
                <w:b/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1881" w:type="dxa"/>
            <w:vAlign w:val="center"/>
          </w:tcPr>
          <w:p w:rsidR="00C6659F" w:rsidRPr="00C6659F" w:rsidRDefault="00C6659F" w:rsidP="00C6659F">
            <w:pPr>
              <w:jc w:val="center"/>
              <w:rPr>
                <w:b/>
                <w:sz w:val="24"/>
                <w:szCs w:val="24"/>
              </w:rPr>
            </w:pPr>
            <w:r w:rsidRPr="00C6659F">
              <w:rPr>
                <w:b/>
                <w:sz w:val="24"/>
                <w:szCs w:val="24"/>
              </w:rPr>
              <w:t>добычи полезных ископаемых</w:t>
            </w:r>
          </w:p>
        </w:tc>
        <w:tc>
          <w:tcPr>
            <w:tcW w:w="2149" w:type="dxa"/>
            <w:vAlign w:val="center"/>
          </w:tcPr>
          <w:p w:rsidR="00C6659F" w:rsidRPr="00C6659F" w:rsidRDefault="00C6659F" w:rsidP="00C6659F">
            <w:pPr>
              <w:jc w:val="center"/>
              <w:rPr>
                <w:b/>
                <w:sz w:val="24"/>
                <w:szCs w:val="24"/>
              </w:rPr>
            </w:pPr>
            <w:r w:rsidRPr="00C6659F">
              <w:rPr>
                <w:b/>
                <w:sz w:val="24"/>
                <w:szCs w:val="24"/>
              </w:rPr>
              <w:t>обрабатывающих производств</w:t>
            </w:r>
          </w:p>
        </w:tc>
        <w:tc>
          <w:tcPr>
            <w:tcW w:w="2008" w:type="dxa"/>
            <w:vAlign w:val="center"/>
          </w:tcPr>
          <w:p w:rsidR="00C6659F" w:rsidRPr="00C6659F" w:rsidRDefault="00C6659F" w:rsidP="00C6659F">
            <w:pPr>
              <w:jc w:val="center"/>
              <w:rPr>
                <w:b/>
                <w:sz w:val="24"/>
                <w:szCs w:val="24"/>
              </w:rPr>
            </w:pPr>
            <w:r w:rsidRPr="00C6659F">
              <w:rPr>
                <w:b/>
                <w:sz w:val="24"/>
                <w:szCs w:val="24"/>
              </w:rPr>
              <w:t>производства и распределения электроэнергии, газа и воды</w:t>
            </w:r>
          </w:p>
        </w:tc>
      </w:tr>
      <w:tr w:rsidR="00C6659F" w:rsidTr="002E39C8">
        <w:tc>
          <w:tcPr>
            <w:tcW w:w="1778" w:type="dxa"/>
          </w:tcPr>
          <w:p w:rsidR="00C6659F" w:rsidRPr="003B625C" w:rsidRDefault="00C6659F" w:rsidP="00C6659F">
            <w:pPr>
              <w:rPr>
                <w:b/>
                <w:sz w:val="24"/>
                <w:szCs w:val="24"/>
              </w:rPr>
            </w:pPr>
            <w:r w:rsidRPr="003B625C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2037" w:type="dxa"/>
            <w:vAlign w:val="center"/>
          </w:tcPr>
          <w:p w:rsidR="00C6659F" w:rsidRPr="007C7FBD" w:rsidRDefault="00C6659F" w:rsidP="00C6659F">
            <w:pPr>
              <w:jc w:val="center"/>
              <w:rPr>
                <w:sz w:val="24"/>
                <w:szCs w:val="24"/>
              </w:rPr>
            </w:pPr>
            <w:r w:rsidRPr="007C7FBD">
              <w:rPr>
                <w:sz w:val="24"/>
                <w:szCs w:val="24"/>
              </w:rPr>
              <w:t>96,6</w:t>
            </w:r>
          </w:p>
        </w:tc>
        <w:tc>
          <w:tcPr>
            <w:tcW w:w="1881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100,3</w:t>
            </w:r>
          </w:p>
        </w:tc>
        <w:tc>
          <w:tcPr>
            <w:tcW w:w="2149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94,6</w:t>
            </w:r>
          </w:p>
        </w:tc>
        <w:tc>
          <w:tcPr>
            <w:tcW w:w="2008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98,4</w:t>
            </w:r>
          </w:p>
        </w:tc>
      </w:tr>
      <w:tr w:rsidR="00C6659F" w:rsidTr="002E39C8">
        <w:tc>
          <w:tcPr>
            <w:tcW w:w="1778" w:type="dxa"/>
          </w:tcPr>
          <w:p w:rsidR="00C6659F" w:rsidRPr="003B625C" w:rsidRDefault="00C6659F" w:rsidP="00C6659F">
            <w:pPr>
              <w:rPr>
                <w:b/>
                <w:sz w:val="24"/>
                <w:szCs w:val="24"/>
              </w:rPr>
            </w:pPr>
            <w:r w:rsidRPr="003B625C">
              <w:rPr>
                <w:b/>
                <w:sz w:val="24"/>
                <w:szCs w:val="24"/>
              </w:rPr>
              <w:t>ЦФО</w:t>
            </w:r>
          </w:p>
        </w:tc>
        <w:tc>
          <w:tcPr>
            <w:tcW w:w="2037" w:type="dxa"/>
            <w:vAlign w:val="center"/>
          </w:tcPr>
          <w:p w:rsidR="00C6659F" w:rsidRPr="007C7FBD" w:rsidRDefault="00C6659F" w:rsidP="00C6659F">
            <w:pPr>
              <w:jc w:val="center"/>
              <w:rPr>
                <w:sz w:val="24"/>
                <w:szCs w:val="24"/>
              </w:rPr>
            </w:pPr>
            <w:r w:rsidRPr="007C7FBD">
              <w:rPr>
                <w:sz w:val="24"/>
                <w:szCs w:val="24"/>
              </w:rPr>
              <w:t>97,2</w:t>
            </w:r>
          </w:p>
        </w:tc>
        <w:tc>
          <w:tcPr>
            <w:tcW w:w="1881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100,8</w:t>
            </w:r>
          </w:p>
        </w:tc>
        <w:tc>
          <w:tcPr>
            <w:tcW w:w="2149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98,2</w:t>
            </w:r>
          </w:p>
        </w:tc>
        <w:tc>
          <w:tcPr>
            <w:tcW w:w="2008" w:type="dxa"/>
            <w:vAlign w:val="center"/>
          </w:tcPr>
          <w:p w:rsidR="00C6659F" w:rsidRPr="00525AD3" w:rsidRDefault="00C6659F" w:rsidP="00C6659F">
            <w:pPr>
              <w:jc w:val="center"/>
              <w:rPr>
                <w:sz w:val="24"/>
                <w:szCs w:val="24"/>
              </w:rPr>
            </w:pPr>
            <w:r w:rsidRPr="00525AD3">
              <w:rPr>
                <w:sz w:val="24"/>
                <w:szCs w:val="24"/>
              </w:rPr>
              <w:t>95,3</w:t>
            </w:r>
          </w:p>
        </w:tc>
      </w:tr>
      <w:tr w:rsidR="00C6659F" w:rsidTr="00B61DAC">
        <w:tc>
          <w:tcPr>
            <w:tcW w:w="1778" w:type="dxa"/>
            <w:shd w:val="clear" w:color="auto" w:fill="auto"/>
          </w:tcPr>
          <w:p w:rsidR="00C6659F" w:rsidRPr="003B625C" w:rsidRDefault="00C6659F" w:rsidP="00C6659F">
            <w:pPr>
              <w:rPr>
                <w:b/>
                <w:sz w:val="24"/>
                <w:szCs w:val="24"/>
              </w:rPr>
            </w:pPr>
            <w:r w:rsidRPr="003B625C">
              <w:rPr>
                <w:b/>
                <w:sz w:val="24"/>
                <w:szCs w:val="24"/>
              </w:rPr>
              <w:t xml:space="preserve">Брянская </w:t>
            </w:r>
            <w:r w:rsidR="009F5F87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6659F" w:rsidRPr="007C7FBD" w:rsidRDefault="00C6659F" w:rsidP="00C6659F">
            <w:pPr>
              <w:jc w:val="center"/>
              <w:rPr>
                <w:sz w:val="24"/>
                <w:szCs w:val="24"/>
              </w:rPr>
            </w:pPr>
            <w:r w:rsidRPr="007C7FBD">
              <w:rPr>
                <w:sz w:val="24"/>
                <w:szCs w:val="24"/>
              </w:rPr>
              <w:t>113,3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6659F" w:rsidRPr="00693E14" w:rsidRDefault="00C6659F" w:rsidP="00C6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3E14">
              <w:rPr>
                <w:sz w:val="24"/>
                <w:szCs w:val="24"/>
              </w:rPr>
              <w:t>4,3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659F" w:rsidRPr="00693E14" w:rsidRDefault="00C6659F" w:rsidP="00C6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C6659F" w:rsidRPr="00693E14" w:rsidRDefault="00C6659F" w:rsidP="00C6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C6659F" w:rsidTr="00B61DAC">
        <w:tc>
          <w:tcPr>
            <w:tcW w:w="1778" w:type="dxa"/>
            <w:shd w:val="clear" w:color="auto" w:fill="auto"/>
          </w:tcPr>
          <w:p w:rsidR="00C6659F" w:rsidRPr="003B625C" w:rsidRDefault="00C6659F" w:rsidP="00C6659F">
            <w:pPr>
              <w:rPr>
                <w:b/>
                <w:sz w:val="24"/>
                <w:szCs w:val="24"/>
              </w:rPr>
            </w:pPr>
            <w:r w:rsidRPr="003B625C">
              <w:rPr>
                <w:b/>
                <w:sz w:val="24"/>
                <w:szCs w:val="24"/>
              </w:rPr>
              <w:lastRenderedPageBreak/>
              <w:t xml:space="preserve">Место среди </w:t>
            </w:r>
            <w:r>
              <w:rPr>
                <w:b/>
                <w:sz w:val="24"/>
                <w:szCs w:val="24"/>
              </w:rPr>
              <w:t xml:space="preserve">18 </w:t>
            </w:r>
            <w:r w:rsidRPr="003B625C">
              <w:rPr>
                <w:b/>
                <w:sz w:val="24"/>
                <w:szCs w:val="24"/>
              </w:rPr>
              <w:t>регионов ЦФО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6659F" w:rsidRPr="007C7FBD" w:rsidRDefault="00C6659F" w:rsidP="00C6659F">
            <w:pPr>
              <w:jc w:val="center"/>
              <w:rPr>
                <w:sz w:val="24"/>
                <w:szCs w:val="24"/>
              </w:rPr>
            </w:pPr>
            <w:r w:rsidRPr="007C7FBD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6659F" w:rsidRPr="00656D36" w:rsidRDefault="00C6659F" w:rsidP="00C6659F">
            <w:pPr>
              <w:jc w:val="center"/>
              <w:rPr>
                <w:sz w:val="24"/>
                <w:szCs w:val="24"/>
              </w:rPr>
            </w:pPr>
            <w:r w:rsidRPr="00656D36">
              <w:rPr>
                <w:sz w:val="24"/>
                <w:szCs w:val="24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659F" w:rsidRPr="00656D36" w:rsidRDefault="00C6659F" w:rsidP="00C6659F">
            <w:pPr>
              <w:jc w:val="center"/>
              <w:rPr>
                <w:sz w:val="24"/>
                <w:szCs w:val="24"/>
              </w:rPr>
            </w:pPr>
            <w:r w:rsidRPr="00656D36"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C6659F" w:rsidRPr="00656D36" w:rsidRDefault="00C6659F" w:rsidP="00C6659F">
            <w:pPr>
              <w:jc w:val="center"/>
              <w:rPr>
                <w:sz w:val="24"/>
                <w:szCs w:val="24"/>
              </w:rPr>
            </w:pPr>
            <w:r w:rsidRPr="00656D36">
              <w:rPr>
                <w:sz w:val="24"/>
                <w:szCs w:val="24"/>
              </w:rPr>
              <w:t>12</w:t>
            </w:r>
          </w:p>
        </w:tc>
      </w:tr>
    </w:tbl>
    <w:p w:rsidR="00A07188" w:rsidRDefault="004F052A" w:rsidP="00B2728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о</w:t>
      </w:r>
      <w:r w:rsidR="00473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 собственного производства, выполненных работ и услуг собственными силами предприятий по всем видам эк</w:t>
      </w:r>
      <w:r w:rsidR="00E3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ономической деятельности за 2015</w:t>
      </w:r>
      <w:r w:rsidR="0047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 крупным и средним предприятиям) составил </w:t>
      </w:r>
      <w:r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>265,7</w:t>
      </w:r>
      <w:r w:rsidR="0078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473522"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>123,5</w:t>
      </w:r>
      <w:r w:rsidR="00B27281"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2014</w:t>
      </w:r>
      <w:r w:rsidR="00473522"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C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(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Брасовский, Гордеевский, 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Дятьковский,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Жирятинский, Новозыбков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По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ский) и 2 городским округам (г.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Фокино)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тгруженных товаров к уровню 2014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наибольшее в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Новозыбковском</w:t>
      </w:r>
      <w:r w:rsidR="00AE5431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– на 33,1 % и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Погарском районе –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21,1 процента. </w:t>
      </w:r>
      <w:r w:rsidR="002515B3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районам</w:t>
      </w:r>
      <w:r w:rsidR="002515B3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5B3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округам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данного показателя в 2015 году к уровню 2014 года, наибольший </w:t>
      </w:r>
      <w:r w:rsidR="0050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Трубчевском районе –</w:t>
      </w:r>
      <w:r w:rsidR="0050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5,6 раза и в Выгоничском районе – в 2,7 раза, наименьший в Суземском районе – на 5,4 % и в Клинцовскм районе – </w:t>
      </w:r>
      <w:r w:rsidR="0050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8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5,8 процента.</w:t>
      </w:r>
      <w:r w:rsidR="008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8474B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</w:t>
      </w:r>
      <w:r w:rsidR="0084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Навлинском районе в 2015 году остался неизмененным </w:t>
      </w:r>
      <w:r w:rsidR="008474B8" w:rsidRPr="00A0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 года</w:t>
      </w:r>
      <w:r w:rsidR="0084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B8" w:rsidRDefault="00FC138C" w:rsidP="00E10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2015</w:t>
      </w:r>
      <w:r w:rsidR="00AB2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объем выпущенной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продукции сельского хозяйства </w:t>
      </w:r>
      <w:r w:rsidR="00E959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действующих ценах по всем катег</w:t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ориям хозяйств составил </w:t>
      </w:r>
      <w:r w:rsidR="00BF38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74 754,2 млн. рублей</w:t>
      </w:r>
      <w:r w:rsidR="00BF38A8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BF38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116,0 % к уровню 2014 года (</w:t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56 116,5</w:t>
      </w:r>
      <w:r w:rsidR="00BF38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115,1</w:t>
      </w:r>
      <w:r w:rsidR="00E959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уровню 2013</w:t>
      </w:r>
      <w:r w:rsidR="00BF38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C5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Индекс производства продукции сельского хозяйства в хозяйств</w:t>
      </w:r>
      <w:r w:rsidR="00E10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 всех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категорий по итогам 2015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составил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Брянской области 116,0 </w:t>
      </w:r>
      <w:r w:rsidR="00E10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%, что выше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уровня Российской Федерации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(103,0 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– на 13 %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ЦФО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(105,0 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– на 11 %.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E104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данному показателю Брянская область </w:t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8474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 регионов ЦФО перместилась с 1 места на 2 место.</w:t>
      </w:r>
      <w:r w:rsidR="00C54F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Наибольший показатель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686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C54F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Тверской области – 118,8 </w:t>
      </w:r>
      <w:r w:rsidR="00686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C54F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наименьший </w:t>
      </w:r>
      <w:r w:rsidR="00686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г. Москве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87,8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</w:t>
      </w:r>
      <w:r w:rsidR="00C54F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54FF2" w:rsidRDefault="00335B49" w:rsidP="00335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Индекс производства продукции растениеводства в 2015 году </w:t>
      </w:r>
      <w:r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в Брянской области составил 108,8 %, что выше уровня Российской Федерации (102,9 %) – на 5,9 % и ЦФО (105,1 %) – на 3,7 процента. С</w:t>
      </w:r>
      <w:r w:rsidR="0052005B"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Брянская область </w:t>
      </w:r>
      <w:r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занимает 6 место. </w:t>
      </w:r>
      <w:r w:rsidR="00C54FF2"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Наилучший результат имеет Тамбовская область – 119,3 %, наихудший </w:t>
      </w:r>
      <w:r w:rsidR="00686523"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г. Москве</w:t>
      </w:r>
      <w:r w:rsidR="00C54FF2"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82,1 процента.</w:t>
      </w:r>
      <w:r w:rsidR="002B7CCF" w:rsidRP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6523" w:rsidRDefault="00C54FF2" w:rsidP="0068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9F1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отрасли</w:t>
      </w:r>
      <w:r w:rsidR="00192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животноводства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Брянская область в 2015 году с показателем </w:t>
      </w:r>
      <w:r w:rsidR="00686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121,0 % </w:t>
      </w:r>
      <w:r w:rsidR="00B41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находится</w:t>
      </w:r>
      <w:r w:rsidR="00686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 месте. Наибольший показатель в Тверской области – 124,6 %, наименьший в Смоленской области – 89,6 процента.</w:t>
      </w:r>
    </w:p>
    <w:p w:rsidR="001B57EC" w:rsidRPr="00EE4C9C" w:rsidRDefault="00F70439" w:rsidP="0052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2015 году о</w:t>
      </w:r>
      <w:r w:rsidR="001B57EC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бъем</w:t>
      </w:r>
      <w:r w:rsidR="003B0746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инвес</w:t>
      </w:r>
      <w:r w:rsidR="00A56AC4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тиций в основной капитал </w:t>
      </w:r>
      <w:r w:rsidR="001B57EC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счет всех источников </w:t>
      </w:r>
      <w:r w:rsidR="003B0746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финансирования составил 6</w:t>
      </w:r>
      <w:r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1 742,0 млн. рублей</w:t>
      </w:r>
      <w:r w:rsidR="007938BA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86,5 </w:t>
      </w:r>
      <w:r w:rsidR="000760FF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09158D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0760FF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уровню 2014</w:t>
      </w:r>
      <w:r w:rsidR="00F67F34" w:rsidRPr="00B52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а, что 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ниже</w:t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уровня 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(91,6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5,1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</w:t>
      </w:r>
      <w:r w:rsidR="001B57EC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ЦФО (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96,7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 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10,2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</w:t>
      </w:r>
      <w:r w:rsidR="009541D0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52005B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2015 году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6A6D57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</w:t>
      </w:r>
      <w:r w:rsidR="0052005B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Брянская область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52005B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объему инвестиций в основной капитал </w:t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находи</w:t>
      </w:r>
      <w:r w:rsidR="00EE4C9C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="00EE4C9C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13 месте, по темпам роста инвестиций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на 12 месте</w:t>
      </w:r>
      <w:r w:rsidR="00F67F34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B57EC" w:rsidRPr="00EE4C9C" w:rsidRDefault="001B57EC" w:rsidP="007B5C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Динамика объема инвестиций в основной капитал  в </w:t>
      </w:r>
      <w:r w:rsidR="00EE4C9C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2004-2015</w:t>
      </w:r>
      <w:r w:rsidR="000760FF"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годах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представлена </w:t>
      </w:r>
      <w:r w:rsidR="00A56C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следующей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диаграмме.</w:t>
      </w:r>
    </w:p>
    <w:p w:rsidR="001B57EC" w:rsidRPr="007A39E7" w:rsidRDefault="001B57EC" w:rsidP="001B57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A3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  <w:r w:rsidRPr="007A3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950" cy="2202287"/>
            <wp:effectExtent l="0" t="0" r="12700" b="762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17C" w:rsidRPr="00C84D4F" w:rsidRDefault="007B5C9F" w:rsidP="007B5C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Структура </w:t>
      </w:r>
      <w:r w:rsidR="008F117C" w:rsidRPr="007B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общего объема инвестиций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складывается из собственных средств инвесторов </w:t>
      </w:r>
      <w:r w:rsidRPr="007B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сумме 22 782,8 млн. рублей или 36,9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и привлеченных ими средств</w:t>
      </w:r>
      <w:r w:rsidRPr="007B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сумме</w:t>
      </w:r>
      <w:r w:rsidRPr="007B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38959,2 млн. рублей или 63,1 %, в том числе кредиты банка – 20 251,4 млн. рублей или 32,8 %, бюджетные средства – 11 237,0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18,2</w:t>
      </w:r>
      <w:r w:rsidRPr="00C84D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A3DF7" w:rsidRPr="0005255C" w:rsidRDefault="00CA3DF7" w:rsidP="008F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разрезе районов и городских округов наибольший объем инвестиций (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33 824,3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</w:t>
      </w:r>
      <w:r w:rsidR="00D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ублей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80,5</w:t>
      </w:r>
      <w:r w:rsidR="00DD3B1F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 приходится на 4 муниципальных образования:</w:t>
      </w:r>
    </w:p>
    <w:p w:rsidR="00CA3DF7" w:rsidRPr="0005255C" w:rsidRDefault="00CA3DF7" w:rsidP="0005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Брянск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17 911,5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42,6 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объема;</w:t>
      </w:r>
    </w:p>
    <w:p w:rsidR="00CA3DF7" w:rsidRPr="0005255C" w:rsidRDefault="0005255C" w:rsidP="008F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Трубчевский район – 11 971,6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9F7272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28,5 </w:t>
      </w:r>
      <w:r w:rsidR="009F7272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объема;</w:t>
      </w:r>
    </w:p>
    <w:p w:rsidR="009F7272" w:rsidRPr="0005255C" w:rsidRDefault="009F7272" w:rsidP="008F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Выгоничский район –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2 288,6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5,4 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объема;</w:t>
      </w:r>
    </w:p>
    <w:p w:rsidR="009F7272" w:rsidRPr="0005255C" w:rsidRDefault="009F7272" w:rsidP="008F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Брянский район –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1 652,6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3,9 </w:t>
      </w:r>
      <w:r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F117C" w:rsidRPr="0005255C" w:rsidRDefault="00D32C3B" w:rsidP="000525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35A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Объем инвестиций в основной капитал в 2015 году без учета субъектов малого предпринимательства, индивидуального строительства, параметров неформальной деятельности составил </w:t>
      </w:r>
      <w:r w:rsidR="00B84CFE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42 031,1 млн. рублей, в том числе </w:t>
      </w:r>
      <w:r w:rsidR="00A81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B84CFE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здания и сооружения 15 360,4</w:t>
      </w:r>
      <w:r w:rsid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B84CFE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36,6 %, на машины, оборудование, транспортные средства – 19 303,5</w:t>
      </w:r>
      <w:r w:rsid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B84CFE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B84CFE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45,9 </w:t>
      </w:r>
      <w:r w:rsidR="0033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процента.</w:t>
      </w:r>
      <w:r w:rsid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1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Структура</w:t>
      </w:r>
      <w:r w:rsidR="008F117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инвестиций в основной капитал без учета субъектов малого предпринимательства, индивидуального строительства, параметров неформальной деятельности </w:t>
      </w:r>
      <w:r w:rsidR="00D6663F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территории области </w:t>
      </w:r>
      <w:r w:rsidR="008F117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видам экономической деятельности </w:t>
      </w:r>
      <w:r w:rsidR="0005255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2014-2015</w:t>
      </w:r>
      <w:r w:rsidR="00DF7A9A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 </w:t>
      </w:r>
      <w:r w:rsidR="008F117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</w:t>
      </w:r>
      <w:r w:rsidR="00A81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8F117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235A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следующей </w:t>
      </w:r>
      <w:r w:rsidR="008F117C" w:rsidRPr="000525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таблице.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0"/>
        <w:gridCol w:w="1134"/>
        <w:gridCol w:w="993"/>
        <w:gridCol w:w="1134"/>
        <w:gridCol w:w="850"/>
      </w:tblGrid>
      <w:tr w:rsidR="00A81B60" w:rsidRPr="004731A6" w:rsidTr="00C90E93">
        <w:trPr>
          <w:tblHeader/>
        </w:trPr>
        <w:tc>
          <w:tcPr>
            <w:tcW w:w="3544" w:type="dxa"/>
            <w:vMerge w:val="restart"/>
            <w:vAlign w:val="center"/>
          </w:tcPr>
          <w:p w:rsidR="00A81B60" w:rsidRPr="00C90E93" w:rsidRDefault="00A81B60" w:rsidP="0098738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0E93">
              <w:rPr>
                <w:b/>
                <w:sz w:val="24"/>
                <w:szCs w:val="24"/>
              </w:rPr>
              <w:t xml:space="preserve">Инвестиции </w:t>
            </w:r>
            <w:r w:rsidR="00C90E93">
              <w:rPr>
                <w:b/>
                <w:sz w:val="24"/>
                <w:szCs w:val="24"/>
              </w:rPr>
              <w:br/>
            </w:r>
            <w:r w:rsidRPr="00C90E93">
              <w:rPr>
                <w:b/>
                <w:sz w:val="24"/>
                <w:szCs w:val="24"/>
              </w:rPr>
              <w:t>в основной капитал</w:t>
            </w:r>
          </w:p>
        </w:tc>
        <w:tc>
          <w:tcPr>
            <w:tcW w:w="1984" w:type="dxa"/>
            <w:gridSpan w:val="2"/>
            <w:vAlign w:val="center"/>
          </w:tcPr>
          <w:p w:rsidR="00A81B60" w:rsidRPr="00C90E93" w:rsidRDefault="00A81B60" w:rsidP="00987382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gridSpan w:val="2"/>
            <w:vAlign w:val="center"/>
          </w:tcPr>
          <w:p w:rsidR="00A81B60" w:rsidRPr="00C90E93" w:rsidRDefault="00A81B60" w:rsidP="00987382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gridSpan w:val="2"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Отклонение</w:t>
            </w:r>
          </w:p>
        </w:tc>
      </w:tr>
      <w:tr w:rsidR="00A81B60" w:rsidRPr="004731A6" w:rsidTr="00C90E93">
        <w:trPr>
          <w:tblHeader/>
        </w:trPr>
        <w:tc>
          <w:tcPr>
            <w:tcW w:w="3544" w:type="dxa"/>
            <w:vMerge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Уд. вес, %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Уд. вес, %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center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%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25 872,3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15 572,5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545B5B">
            <w:pPr>
              <w:ind w:left="-108"/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- 10 299,8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- 39,8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 xml:space="preserve"> 6 667,0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8 092,6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1 425,6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21,4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 xml:space="preserve"> 4 822,4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7 194,2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2 371,8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49,2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3 449,8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3 856,0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406,2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11,8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производство и распределение электроэнергии газа и воды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1 579,8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1 404,2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- 175,6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- 11,1</w:t>
            </w:r>
          </w:p>
        </w:tc>
      </w:tr>
      <w:tr w:rsidR="00A81B60" w:rsidRPr="004731A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1 083,3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848,1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- 235,2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- 21,7</w:t>
            </w:r>
          </w:p>
        </w:tc>
      </w:tr>
      <w:tr w:rsidR="00A81B60" w:rsidRPr="00CD30D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lastRenderedPageBreak/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1 024,8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1 135,1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110,3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10,8</w:t>
            </w:r>
          </w:p>
        </w:tc>
      </w:tr>
      <w:tr w:rsidR="00A81B60" w:rsidRPr="00CD30D6" w:rsidTr="00C90E93">
        <w:tc>
          <w:tcPr>
            <w:tcW w:w="3544" w:type="dxa"/>
          </w:tcPr>
          <w:p w:rsidR="00A81B60" w:rsidRPr="00C90E93" w:rsidRDefault="00A81B60" w:rsidP="00A81B60">
            <w:pPr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3 657,4</w:t>
            </w:r>
          </w:p>
        </w:tc>
        <w:tc>
          <w:tcPr>
            <w:tcW w:w="850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3 928,4</w:t>
            </w:r>
          </w:p>
        </w:tc>
        <w:tc>
          <w:tcPr>
            <w:tcW w:w="993" w:type="dxa"/>
            <w:vAlign w:val="center"/>
          </w:tcPr>
          <w:p w:rsidR="00A81B60" w:rsidRPr="00C90E93" w:rsidRDefault="00A81B60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271,0</w:t>
            </w:r>
          </w:p>
        </w:tc>
        <w:tc>
          <w:tcPr>
            <w:tcW w:w="850" w:type="dxa"/>
            <w:vAlign w:val="center"/>
          </w:tcPr>
          <w:p w:rsidR="00A81B60" w:rsidRPr="00C90E93" w:rsidRDefault="00545B5B" w:rsidP="00A81B60">
            <w:pPr>
              <w:jc w:val="right"/>
              <w:rPr>
                <w:sz w:val="24"/>
                <w:szCs w:val="24"/>
              </w:rPr>
            </w:pPr>
            <w:r w:rsidRPr="00C90E93">
              <w:rPr>
                <w:sz w:val="24"/>
                <w:szCs w:val="24"/>
              </w:rPr>
              <w:t>7,4</w:t>
            </w:r>
          </w:p>
        </w:tc>
      </w:tr>
      <w:tr w:rsidR="00C90E93" w:rsidRPr="004731A6" w:rsidTr="00C90E93">
        <w:tc>
          <w:tcPr>
            <w:tcW w:w="3544" w:type="dxa"/>
          </w:tcPr>
          <w:p w:rsidR="00C90E93" w:rsidRPr="00C90E93" w:rsidRDefault="00C90E93" w:rsidP="00C90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90E93" w:rsidRPr="00C90E93" w:rsidRDefault="00C90E93" w:rsidP="004B126A">
            <w:pPr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48 156,8</w:t>
            </w:r>
          </w:p>
        </w:tc>
        <w:tc>
          <w:tcPr>
            <w:tcW w:w="850" w:type="dxa"/>
          </w:tcPr>
          <w:p w:rsidR="00C90E93" w:rsidRPr="00C90E93" w:rsidRDefault="00C90E93" w:rsidP="004B126A">
            <w:pPr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0E93" w:rsidRPr="00C90E93" w:rsidRDefault="00C90E93" w:rsidP="004B126A">
            <w:pPr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42 031,1</w:t>
            </w:r>
          </w:p>
        </w:tc>
        <w:tc>
          <w:tcPr>
            <w:tcW w:w="993" w:type="dxa"/>
          </w:tcPr>
          <w:p w:rsidR="00C90E93" w:rsidRPr="00C90E93" w:rsidRDefault="00C90E93" w:rsidP="004B126A">
            <w:pPr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90E93" w:rsidRPr="00C90E93" w:rsidRDefault="00C90E93" w:rsidP="004B126A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- 6 125,7</w:t>
            </w:r>
          </w:p>
        </w:tc>
        <w:tc>
          <w:tcPr>
            <w:tcW w:w="850" w:type="dxa"/>
          </w:tcPr>
          <w:p w:rsidR="00C90E93" w:rsidRPr="00C90E93" w:rsidRDefault="00C90E93" w:rsidP="004B126A">
            <w:pPr>
              <w:jc w:val="right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- 12,7</w:t>
            </w:r>
          </w:p>
        </w:tc>
      </w:tr>
    </w:tbl>
    <w:p w:rsidR="00C90E93" w:rsidRDefault="00C90E93" w:rsidP="00EE5E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 данных, прведенных в таблице, видно, что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2015 году по сравнению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с 2014 годом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наибольшее снижение </w:t>
      </w:r>
      <w:r w:rsidR="00DF7A9A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инвестиций в основной капитал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наблюдается в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сельском хозяйстве </w:t>
      </w:r>
      <w:r w:rsidRPr="00C90E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10 299,8 млн. рублей или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39,8 %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 25 872,3 млн. рублей до 15 572,5 млн. рублей). При этом удельный вес инвестиций в сельское хозяйство также снизился на 16,7 % (с 53,7 до 37,0 %).</w:t>
      </w:r>
    </w:p>
    <w:p w:rsidR="008F117C" w:rsidRPr="00CD30D6" w:rsidRDefault="0039616F" w:rsidP="00CD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положительный момент следует отметить рост</w:t>
      </w:r>
      <w:r w:rsidR="00DF7A9A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объема инвести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ций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</w:t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транспорт и связь – на 2 371,8 млн. рублей или на 49,2 % (с 4 882,4 </w:t>
      </w:r>
      <w:r w:rsidR="00FC1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7 194,2 млн. рублей), </w:t>
      </w:r>
      <w:r w:rsidR="00C90E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обрабатывающие производства </w:t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на 1 425,6 млн. рублей или на 21,4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6 667,0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="00CD30D6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8 092,6 млн. рублей).</w:t>
      </w:r>
    </w:p>
    <w:p w:rsidR="0019034D" w:rsidRPr="00B84CFE" w:rsidRDefault="0019034D" w:rsidP="004B0A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сопоставления показателей прогноза социально-экономического развития Брянской области и факти</w:t>
      </w:r>
      <w:r w:rsid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чески сложившихся по итогам 2015</w:t>
      </w:r>
      <w:r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свидетельствует о низком качестве прогнозирования </w:t>
      </w:r>
      <w:r w:rsidR="00DB6B24"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показателей по инвестициям </w:t>
      </w:r>
      <w:r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(таблица)</w:t>
      </w:r>
      <w:r w:rsidR="001B6444"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департаментом экономического развития Брянской области</w:t>
      </w:r>
      <w:r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680138" w:rsidRPr="00611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Отклонение фактических показателей от прогнозных отличается </w:t>
      </w:r>
      <w:r w:rsidR="00693E14" w:rsidRPr="00B35A4D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br/>
      </w:r>
      <w:r w:rsidR="00680138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</w:t>
      </w:r>
      <w:r w:rsidR="00B84CFE"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40 </w:t>
      </w:r>
      <w:r w:rsidR="00520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</w:t>
      </w:r>
      <w:r w:rsidR="00680138" w:rsidRPr="00B84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2"/>
        <w:gridCol w:w="2140"/>
        <w:gridCol w:w="1233"/>
        <w:gridCol w:w="1602"/>
      </w:tblGrid>
      <w:tr w:rsidR="00DD3321" w:rsidRPr="00B35A4D" w:rsidTr="004B0A28">
        <w:tc>
          <w:tcPr>
            <w:tcW w:w="4772" w:type="dxa"/>
            <w:vAlign w:val="center"/>
          </w:tcPr>
          <w:p w:rsidR="00DD3321" w:rsidRPr="008E07D8" w:rsidRDefault="00DD3321" w:rsidP="004B0A28">
            <w:pPr>
              <w:jc w:val="center"/>
              <w:rPr>
                <w:b/>
                <w:sz w:val="24"/>
                <w:szCs w:val="24"/>
              </w:rPr>
            </w:pPr>
            <w:r w:rsidRPr="008E07D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vAlign w:val="center"/>
          </w:tcPr>
          <w:p w:rsidR="00DD3321" w:rsidRPr="008E07D8" w:rsidRDefault="00DD3321" w:rsidP="004B0A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07D8">
              <w:rPr>
                <w:b/>
                <w:noProof/>
                <w:sz w:val="24"/>
                <w:szCs w:val="24"/>
              </w:rPr>
              <w:t xml:space="preserve">Прогноз </w:t>
            </w:r>
            <w:r w:rsidR="008E07D8" w:rsidRPr="008E07D8">
              <w:rPr>
                <w:b/>
                <w:noProof/>
                <w:sz w:val="24"/>
                <w:szCs w:val="24"/>
              </w:rPr>
              <w:br/>
              <w:t>на 2015</w:t>
            </w:r>
            <w:r w:rsidRPr="008E07D8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vAlign w:val="center"/>
          </w:tcPr>
          <w:p w:rsidR="00DD3321" w:rsidRPr="008E07D8" w:rsidRDefault="008E07D8" w:rsidP="004B0A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07D8">
              <w:rPr>
                <w:b/>
                <w:noProof/>
                <w:sz w:val="24"/>
                <w:szCs w:val="24"/>
              </w:rPr>
              <w:t>Факт 2015</w:t>
            </w:r>
            <w:r w:rsidR="00DD3321" w:rsidRPr="008E07D8">
              <w:rPr>
                <w:b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  <w:vAlign w:val="center"/>
          </w:tcPr>
          <w:p w:rsidR="00DD3321" w:rsidRPr="008E07D8" w:rsidRDefault="00DD3321" w:rsidP="004B0A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07D8">
              <w:rPr>
                <w:b/>
                <w:noProof/>
                <w:sz w:val="24"/>
                <w:szCs w:val="24"/>
              </w:rPr>
              <w:t>Отклонение, %</w:t>
            </w:r>
          </w:p>
        </w:tc>
      </w:tr>
      <w:tr w:rsidR="00B84CFE" w:rsidRPr="00B35A4D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b/>
                <w:sz w:val="24"/>
                <w:szCs w:val="24"/>
              </w:rPr>
              <w:t xml:space="preserve">Инвестиции в основной капитал, </w:t>
            </w:r>
            <w:r w:rsidRPr="008E07D8">
              <w:rPr>
                <w:b/>
                <w:sz w:val="24"/>
                <w:szCs w:val="24"/>
              </w:rPr>
              <w:br/>
              <w:t>в том числе: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53 770,4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42 031,1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- 21,8</w:t>
            </w:r>
          </w:p>
        </w:tc>
      </w:tr>
      <w:tr w:rsidR="00B84CFE" w:rsidRPr="00B35A4D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26 136,2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15 572,5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- 40,4</w:t>
            </w:r>
          </w:p>
        </w:tc>
      </w:tr>
      <w:tr w:rsidR="00B84CFE" w:rsidRPr="00B35A4D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9 579,0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8 092,6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- 15,5</w:t>
            </w:r>
          </w:p>
        </w:tc>
      </w:tr>
      <w:tr w:rsidR="00B84CFE" w:rsidRPr="00B35A4D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6 855,3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7 194,2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4,9</w:t>
            </w:r>
          </w:p>
        </w:tc>
      </w:tr>
      <w:tr w:rsidR="00B84CFE" w:rsidRPr="00B35A4D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2 682,0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3 856,0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43,8</w:t>
            </w:r>
          </w:p>
        </w:tc>
      </w:tr>
      <w:tr w:rsidR="00B84CFE" w:rsidTr="008E07D8">
        <w:tc>
          <w:tcPr>
            <w:tcW w:w="4772" w:type="dxa"/>
          </w:tcPr>
          <w:p w:rsidR="00B84CFE" w:rsidRPr="008E07D8" w:rsidRDefault="00B84CFE" w:rsidP="00B84CFE">
            <w:pPr>
              <w:rPr>
                <w:sz w:val="24"/>
                <w:szCs w:val="24"/>
              </w:rPr>
            </w:pPr>
            <w:r w:rsidRPr="008E07D8">
              <w:rPr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140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1 439,4</w:t>
            </w:r>
          </w:p>
        </w:tc>
        <w:tc>
          <w:tcPr>
            <w:tcW w:w="1233" w:type="dxa"/>
            <w:vAlign w:val="center"/>
          </w:tcPr>
          <w:p w:rsidR="00B84CFE" w:rsidRPr="008E07D8" w:rsidRDefault="00B84CFE" w:rsidP="00B84C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1 135,1</w:t>
            </w:r>
          </w:p>
        </w:tc>
        <w:tc>
          <w:tcPr>
            <w:tcW w:w="1602" w:type="dxa"/>
            <w:vAlign w:val="center"/>
          </w:tcPr>
          <w:p w:rsidR="00B84CFE" w:rsidRPr="008E07D8" w:rsidRDefault="00B84CFE" w:rsidP="00B84CFE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- 21,1</w:t>
            </w:r>
          </w:p>
        </w:tc>
      </w:tr>
    </w:tbl>
    <w:p w:rsidR="001B57EC" w:rsidRPr="001B57EC" w:rsidRDefault="00B35A4D" w:rsidP="00B35A4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4D">
        <w:rPr>
          <w:rFonts w:ascii="Times New Roman" w:hAnsi="Times New Roman" w:cs="Times New Roman"/>
          <w:sz w:val="28"/>
          <w:szCs w:val="28"/>
        </w:rPr>
        <w:t>Объем работ, выполненных по виду деятельности «</w:t>
      </w:r>
      <w:r w:rsidR="00141C8C">
        <w:rPr>
          <w:rFonts w:ascii="Times New Roman" w:hAnsi="Times New Roman" w:cs="Times New Roman"/>
          <w:sz w:val="28"/>
          <w:szCs w:val="28"/>
        </w:rPr>
        <w:t>С</w:t>
      </w:r>
      <w:r w:rsidRPr="00B35A4D">
        <w:rPr>
          <w:rFonts w:ascii="Times New Roman" w:hAnsi="Times New Roman" w:cs="Times New Roman"/>
          <w:sz w:val="28"/>
          <w:szCs w:val="28"/>
        </w:rPr>
        <w:t xml:space="preserve">троительство»,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35A4D">
        <w:rPr>
          <w:rFonts w:ascii="Times New Roman" w:hAnsi="Times New Roman" w:cs="Times New Roman"/>
          <w:sz w:val="28"/>
          <w:szCs w:val="28"/>
        </w:rPr>
        <w:t xml:space="preserve">в 2015 году составил 24836,5 млн. рублей или 105,7 </w:t>
      </w:r>
      <w:r w:rsidR="00C90E93">
        <w:rPr>
          <w:rFonts w:ascii="Times New Roman" w:hAnsi="Times New Roman" w:cs="Times New Roman"/>
          <w:sz w:val="28"/>
          <w:szCs w:val="28"/>
        </w:rPr>
        <w:t>%</w:t>
      </w:r>
      <w:r w:rsidRPr="00B35A4D">
        <w:rPr>
          <w:rFonts w:ascii="Times New Roman" w:hAnsi="Times New Roman" w:cs="Times New Roman"/>
          <w:sz w:val="28"/>
          <w:szCs w:val="28"/>
        </w:rPr>
        <w:t xml:space="preserve"> к уровню 2014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3 750,5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101,2</w:t>
      </w:r>
      <w:r w:rsidR="0014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2013 года), </w:t>
      </w:r>
      <w:r w:rsidR="006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68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68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93,0 </w:t>
      </w:r>
      <w:r w:rsidR="0068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12,7 % и</w:t>
      </w:r>
      <w:r w:rsid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ЦФО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99,1 </w:t>
      </w:r>
      <w:r w:rsidR="001F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0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4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4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6,6 </w:t>
      </w:r>
      <w:r w:rsidR="0052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1F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Брянская область по этому показателю </w:t>
      </w:r>
      <w:r w:rsidR="0014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18 регионов ЦФО переместилась с 12 места</w:t>
      </w:r>
      <w:r w:rsidR="001F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 место</w:t>
      </w:r>
      <w:r w:rsidR="001F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7EC" w:rsidRPr="00B46211" w:rsidRDefault="001B57EC" w:rsidP="00B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</w:t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физическому 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показателю объема работ, выполненных по виду деятельност</w:t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«Строительство» по итогам 2015 года, как и в 2014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году, Брянская область </w:t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среди регионов ЦФО 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занимает</w:t>
      </w:r>
      <w:r w:rsidR="001B64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 место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М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аксимальный показатель </w:t>
      </w:r>
      <w:r w:rsidR="00B72E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669 807,4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млн. рублей в 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г.Москва, минимальный – </w:t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9 139,2</w:t>
      </w:r>
      <w:r w:rsidR="001F14B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млн</w:t>
      </w:r>
      <w:r w:rsidR="00B462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рублей </w:t>
      </w:r>
      <w:r w:rsidR="00AA05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="00B462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Костромской области.</w:t>
      </w:r>
    </w:p>
    <w:p w:rsidR="002052BF" w:rsidRPr="00424717" w:rsidRDefault="00AA05D3" w:rsidP="00424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 2015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году</w:t>
      </w:r>
      <w:r w:rsidR="001B57EC" w:rsidRPr="001B57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 территории Брянской обла</w:t>
      </w:r>
      <w:r w:rsidR="00B4621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сти введено в эксплуатацию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644,3 </w:t>
      </w:r>
      <w:r w:rsidRPr="001B57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тыс. кв. метров </w:t>
      </w:r>
      <w:r w:rsidR="001B57EC" w:rsidRPr="001B57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общей площади жилых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домов</w:t>
      </w:r>
      <w:r w:rsidR="001B57EC" w:rsidRPr="001B57EC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117,0 % к уровню 2014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(550,7</w:t>
      </w:r>
      <w:r w:rsidRPr="001B57E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тыс. кв. метров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выше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уровня Российской Федерации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99,5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– на 17,5 %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ЦФО (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98,9 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на 18,1 процента</w:t>
      </w:r>
      <w:r w:rsidR="002052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1B57EC" w:rsidRPr="001B57EC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По объем</w:t>
      </w:r>
      <w:r w:rsidR="004A28C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у площади</w:t>
      </w:r>
      <w:r w:rsidR="004A28C4" w:rsidRPr="004A28C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 </w:t>
      </w:r>
      <w:r w:rsidR="004A28C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жилых домов, введенных индивидуальными застройщиками, </w:t>
      </w:r>
      <w:r w:rsidR="001B57EC" w:rsidRPr="001B57EC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Б</w:t>
      </w:r>
      <w:r w:rsidR="00665A1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рянская область </w:t>
      </w:r>
      <w:r w:rsidR="00AE2167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среди 18 регионов ЦФО </w:t>
      </w:r>
      <w:r w:rsidR="004A28C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остается</w:t>
      </w:r>
      <w:r w:rsidR="002052BF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 </w:t>
      </w:r>
      <w:r w:rsidR="004A28C4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на уровне 2014 года </w:t>
      </w:r>
      <w:r w:rsidR="00AE2167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br/>
      </w:r>
      <w:r w:rsidR="002052BF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на 13</w:t>
      </w:r>
      <w:r w:rsidR="001B57EC" w:rsidRPr="001B57EC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 xml:space="preserve"> </w:t>
      </w:r>
      <w:r w:rsidR="002052BF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месте</w:t>
      </w:r>
      <w:r w:rsidR="001B57EC" w:rsidRPr="001B57EC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t>.</w:t>
      </w:r>
      <w:r w:rsidR="001B57EC"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24CEF" w:rsidRDefault="001B57EC" w:rsidP="00EB45C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по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каналам реализации за 2015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="00B76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217 745,4 млн. рублей</w:t>
      </w:r>
      <w:r w:rsidR="0042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>94,6 % к уровню 2014 года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оптовой торговли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>189 336,2</w:t>
      </w:r>
      <w:r w:rsidR="0042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>97,4 % к уровню 2014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объем платных услуг населению –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44 392,1 млн. рублей или 99,1 % к уровню </w:t>
      </w:r>
      <w:r w:rsidR="00AE2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абсолютной величине 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среди 18 регионов ЦФО переместилась 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обороту розничной 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– с 8 места на 5 место, 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обороту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оптовой торговли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места на 10 место, по </w:t>
      </w:r>
      <w:r w:rsidR="003B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объему платных услуг населению </w:t>
      </w:r>
      <w:r w:rsidR="00A24C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11 места на 12 место.</w:t>
      </w:r>
    </w:p>
    <w:p w:rsidR="001B57EC" w:rsidRPr="00C81976" w:rsidRDefault="00CF0FE7" w:rsidP="00C8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реднем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есячная н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оминальная начисленная </w:t>
      </w:r>
      <w:r w:rsidR="000D7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заработная плата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работников организаций в Брянской области в 2015</w:t>
      </w:r>
      <w:r w:rsidR="000D7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D7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сложилась в сумме</w:t>
      </w:r>
      <w:r w:rsidR="000D7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6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21 </w:t>
      </w:r>
      <w:r w:rsidR="000C6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606</w:t>
      </w:r>
      <w:r w:rsidR="005D6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 рубля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D7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 роста к уровню 2014 года составил 103,3</w:t>
      </w:r>
      <w:r w:rsidR="00CD5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что ниже уровня Российской Ф</w:t>
      </w:r>
      <w:bookmarkStart w:id="5" w:name="_GoBack"/>
      <w:bookmarkEnd w:id="5"/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едерации (33 129,0</w:t>
      </w:r>
      <w:r w:rsidR="00C87BF8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104,8 %) – на 1,5 % и ЦФО (40 640,0</w:t>
      </w:r>
      <w:r w:rsidR="00C87BF8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104,6 %) – на 1,3 процента</w:t>
      </w:r>
      <w:r w:rsidR="0066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81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Среди 18 регионов ЦФО Брянская область п</w:t>
      </w:r>
      <w:r w:rsidR="000C6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темпам роста заработной платы </w:t>
      </w:r>
      <w:r w:rsidR="00C81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занимает 16 место,</w:t>
      </w:r>
      <w:r w:rsidR="000C686E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1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1B57EC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уровню номинальной начисленной заработной пл</w:t>
      </w:r>
      <w:r w:rsidR="0066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аты </w:t>
      </w:r>
      <w:r w:rsidR="00C81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15 место. </w:t>
      </w:r>
      <w:r w:rsidR="00665A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Максимальный </w:t>
      </w:r>
      <w:r w:rsidR="00786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уровень</w:t>
      </w:r>
      <w:r w:rsidR="00786C62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номинальной начисленной заработной пл</w:t>
      </w:r>
      <w:r w:rsidR="00786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аты</w:t>
      </w:r>
      <w:r w:rsidR="00786C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сложился в г. Москве</w:t>
      </w:r>
      <w:r w:rsidR="000C68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62 103,0</w:t>
      </w:r>
      <w:r w:rsidR="001B57EC"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</w:t>
      </w:r>
      <w:r w:rsidR="00665A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минимальный </w:t>
      </w:r>
      <w:r w:rsidR="000C686E"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Ивановской области</w:t>
      </w:r>
      <w:r w:rsidR="000C68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65A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 20</w:t>
      </w:r>
      <w:r w:rsidR="000C68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699,0</w:t>
      </w:r>
      <w:r w:rsidR="001B57EC"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рублей.</w:t>
      </w:r>
    </w:p>
    <w:p w:rsidR="001B57EC" w:rsidRPr="00832163" w:rsidRDefault="00552EF1" w:rsidP="008321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сохранилась 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заработной платы по видам экономической деятельн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ости: от максимальной – </w:t>
      </w:r>
      <w:r w:rsidR="00EB45CB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63 450,7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организациях финансовой деятел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до минимальной – 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12 330,4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текстильном и швейном производстве. </w:t>
      </w:r>
      <w:r w:rsidR="00C9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енденция р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азрыв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наиболее высоким и наиболее низким уровнями оплаты труда по видам экон</w:t>
      </w:r>
      <w:r w:rsidR="00AD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омической деятельности в</w:t>
      </w:r>
      <w:r w:rsidR="00C90E9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D1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5,1 раза (для сравнения: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раза, в 2013 году </w:t>
      </w:r>
      <w:r w:rsidR="00832163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раза, 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="00F6107B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 ра</w:t>
      </w:r>
      <w:r w:rsidR="003B07EE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1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57EC" w:rsidRPr="00832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7EE" w:rsidRPr="001B57EC" w:rsidRDefault="00CA3DF7" w:rsidP="004A609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работников </w:t>
      </w:r>
      <w:r w:rsidR="0047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и средних предприятиях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составила 23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> 842,8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разрезе районов и городских округов выше средней по области сложилась заработная плата 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области (Выгоничский – 28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> 586,1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Рогнединский – 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26 622,8 рублей, Брянский – 25 489,3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 – 2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>4 068,1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г. Брянске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6099">
        <w:rPr>
          <w:rFonts w:ascii="Times New Roman" w:eastAsia="Times New Roman" w:hAnsi="Times New Roman" w:cs="Times New Roman"/>
          <w:sz w:val="28"/>
          <w:szCs w:val="28"/>
          <w:lang w:eastAsia="ru-RU"/>
        </w:rPr>
        <w:t> 875,6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Минимальная заработная плата сложилась среди районов в Красногорском – 15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> 551,2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среди городских округов 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E66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7EC" w:rsidRPr="001B57EC" w:rsidRDefault="003B07EE" w:rsidP="001B5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официально зарегистрированных безработных </w:t>
      </w:r>
      <w:r w:rsidR="00E6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="00E6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8164</w:t>
      </w:r>
      <w:r w:rsidR="001B57EC"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E6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>1 415 человек</w:t>
      </w:r>
      <w:r w:rsidR="001B57EC"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</w:t>
      </w:r>
      <w:r w:rsidR="00936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17 % выше </w:t>
      </w:r>
      <w:r w:rsidR="00936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значения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2015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C10">
        <w:rPr>
          <w:rFonts w:ascii="Times New Roman" w:eastAsia="Times New Roman" w:hAnsi="Times New Roman" w:cs="Times New Roman"/>
          <w:sz w:val="28"/>
          <w:szCs w:val="28"/>
          <w:lang w:eastAsia="ru-RU"/>
        </w:rPr>
        <w:t>6 749 человек</w:t>
      </w:r>
      <w:r w:rsidR="007B41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5DD9" w:rsidRDefault="009366A4" w:rsidP="00795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сократилась</w:t>
      </w:r>
      <w:r w:rsidR="0015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4,9 тыс. человек и на конец 2015 года составила 1 222,4 тыс. человек.</w:t>
      </w:r>
      <w:bookmarkStart w:id="6" w:name="_Toc419478756"/>
    </w:p>
    <w:p w:rsidR="00795DD9" w:rsidRDefault="00795DD9" w:rsidP="00795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D9" w:rsidRDefault="00795DD9" w:rsidP="00795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D9" w:rsidRDefault="00795DD9" w:rsidP="00795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D9" w:rsidRDefault="00795DD9" w:rsidP="00795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5C" w:rsidRPr="00776980" w:rsidRDefault="000F4C5C" w:rsidP="00776980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7" w:name="_Toc451525816"/>
      <w:r w:rsidRPr="00776980">
        <w:rPr>
          <w:rFonts w:eastAsia="Times New Roman"/>
          <w:b/>
          <w:noProof/>
          <w:snapToGrid w:val="0"/>
          <w:lang w:eastAsia="ru-RU"/>
        </w:rPr>
        <w:lastRenderedPageBreak/>
        <w:t>2.2. Характеристика основных показателей исполнения бюджета: доходов, расходов, дефицита (профицита) областного бюджета</w:t>
      </w:r>
      <w:bookmarkEnd w:id="6"/>
      <w:r w:rsidR="00D765C8" w:rsidRPr="00776980">
        <w:rPr>
          <w:rFonts w:eastAsia="Times New Roman"/>
          <w:b/>
          <w:noProof/>
          <w:snapToGrid w:val="0"/>
          <w:lang w:eastAsia="ru-RU"/>
        </w:rPr>
        <w:t>.</w:t>
      </w:r>
      <w:bookmarkEnd w:id="7"/>
    </w:p>
    <w:p w:rsidR="000F4C5C" w:rsidRDefault="000F4C5C" w:rsidP="000F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Toc357088621"/>
      <w:bookmarkStart w:id="9" w:name="_Toc357066551"/>
      <w:r w:rsidRPr="00C21201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Брянской области от 08.12.2014 №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 87-З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21201">
        <w:rPr>
          <w:rFonts w:ascii="Times New Roman" w:eastAsia="Calibri" w:hAnsi="Times New Roman" w:cs="Times New Roman"/>
          <w:sz w:val="28"/>
          <w:szCs w:val="28"/>
        </w:rPr>
        <w:t>Об областном бюджете на 2015 год и на пл</w:t>
      </w:r>
      <w:r>
        <w:rPr>
          <w:rFonts w:ascii="Times New Roman" w:eastAsia="Calibri" w:hAnsi="Times New Roman" w:cs="Times New Roman"/>
          <w:sz w:val="28"/>
          <w:szCs w:val="28"/>
        </w:rPr>
        <w:t>ановый период 2016 и 2017 годов» утверждены первоначальные основные показатели областного бюджета на 2015 год:</w:t>
      </w:r>
    </w:p>
    <w:p w:rsidR="000F4C5C" w:rsidRDefault="000F4C5C" w:rsidP="000F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– 40 961 770,2 тыс. рублей;</w:t>
      </w:r>
    </w:p>
    <w:p w:rsidR="000F4C5C" w:rsidRDefault="000F4C5C" w:rsidP="000F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 42 102 571,</w:t>
      </w:r>
      <w:r>
        <w:rPr>
          <w:rFonts w:ascii="Times New Roman" w:eastAsia="Calibri" w:hAnsi="Times New Roman" w:cs="Times New Roman"/>
          <w:sz w:val="28"/>
          <w:szCs w:val="28"/>
        </w:rPr>
        <w:t>4 тыс. рублей;</w:t>
      </w:r>
    </w:p>
    <w:p w:rsidR="000F4C5C" w:rsidRPr="00254D6B" w:rsidRDefault="000F4C5C" w:rsidP="000F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дефицит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21201">
        <w:rPr>
          <w:rFonts w:ascii="Times New Roman" w:eastAsia="Calibri" w:hAnsi="Times New Roman" w:cs="Times New Roman"/>
          <w:sz w:val="28"/>
          <w:szCs w:val="28"/>
        </w:rPr>
        <w:t>1 140 801,</w:t>
      </w:r>
      <w:r>
        <w:rPr>
          <w:rFonts w:ascii="Times New Roman" w:eastAsia="Calibri" w:hAnsi="Times New Roman" w:cs="Times New Roman"/>
          <w:sz w:val="28"/>
          <w:szCs w:val="28"/>
        </w:rPr>
        <w:t xml:space="preserve">2 тыс. рублей или 5,4 % общего </w:t>
      </w:r>
      <w:r w:rsidRPr="00254D6B">
        <w:rPr>
          <w:rFonts w:ascii="Times New Roman" w:eastAsia="Calibri" w:hAnsi="Times New Roman" w:cs="Times New Roman"/>
          <w:sz w:val="28"/>
          <w:szCs w:val="28"/>
        </w:rPr>
        <w:t xml:space="preserve">годового объема </w:t>
      </w:r>
      <w:r w:rsidRPr="00525BD4">
        <w:rPr>
          <w:rFonts w:ascii="Times New Roman" w:eastAsia="Calibri" w:hAnsi="Times New Roman" w:cs="Times New Roman"/>
          <w:sz w:val="28"/>
          <w:szCs w:val="28"/>
        </w:rPr>
        <w:t xml:space="preserve">доходов областного бюджета без учета утвержденного объема безвозмездных поступлений, что </w:t>
      </w:r>
      <w:r w:rsidR="00525BD4" w:rsidRPr="00525BD4">
        <w:rPr>
          <w:rFonts w:ascii="Times New Roman" w:eastAsia="Calibri" w:hAnsi="Times New Roman" w:cs="Times New Roman"/>
          <w:sz w:val="28"/>
          <w:szCs w:val="28"/>
        </w:rPr>
        <w:t>не превышает предельный уровень, установленный</w:t>
      </w:r>
      <w:r w:rsidRPr="00525BD4">
        <w:rPr>
          <w:rFonts w:ascii="Times New Roman" w:eastAsia="Calibri" w:hAnsi="Times New Roman" w:cs="Times New Roman"/>
          <w:sz w:val="28"/>
          <w:szCs w:val="28"/>
        </w:rPr>
        <w:t xml:space="preserve"> п. 2 ст. 92.1 Бюджетного кодекса Российской Федерации.</w:t>
      </w:r>
      <w:r w:rsidRPr="00254D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C5C" w:rsidRPr="008729B9" w:rsidRDefault="000F4C5C" w:rsidP="00872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исполнения в закон о бюдж</w:t>
      </w:r>
      <w:r w:rsidR="008729B9">
        <w:rPr>
          <w:rFonts w:ascii="Times New Roman" w:eastAsia="Calibri" w:hAnsi="Times New Roman" w:cs="Times New Roman"/>
          <w:sz w:val="28"/>
          <w:szCs w:val="28"/>
        </w:rPr>
        <w:t xml:space="preserve">ете 6 раз вносились изменения,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прогноз доходов корректировался 5 раз, объем расходов – 6 раз, размер дефицита </w:t>
      </w:r>
      <w:r w:rsidR="008729B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раза. </w:t>
      </w:r>
      <w:r w:rsidRPr="009965C3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областного бюджета были увеличены на </w:t>
      </w:r>
      <w:r>
        <w:rPr>
          <w:rFonts w:ascii="Times New Roman" w:hAnsi="Times New Roman" w:cs="Times New Roman"/>
          <w:sz w:val="28"/>
          <w:szCs w:val="28"/>
        </w:rPr>
        <w:t>3 609 072,0 тыс. рублей или 8</w:t>
      </w:r>
      <w:r w:rsidRPr="009965C3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C3">
        <w:rPr>
          <w:rFonts w:ascii="Times New Roman" w:hAnsi="Times New Roman" w:cs="Times New Roman"/>
          <w:sz w:val="28"/>
          <w:szCs w:val="28"/>
        </w:rPr>
        <w:t xml:space="preserve">%, расходы – </w:t>
      </w:r>
      <w:r w:rsidR="008729B9"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5 116 900,2 тыс. рублей</w:t>
      </w:r>
      <w:r w:rsidRPr="009965C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9965C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F4C5C" w:rsidRDefault="000F4C5C" w:rsidP="000F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общий объем годовых назначений областного бюджета в окончательной редакции утвержден:</w:t>
      </w:r>
    </w:p>
    <w:p w:rsidR="000F4C5C" w:rsidRDefault="000F4C5C" w:rsidP="000F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44 570 842,2 тыс. рублей;</w:t>
      </w:r>
    </w:p>
    <w:p w:rsidR="000F4C5C" w:rsidRDefault="000F4C5C" w:rsidP="000F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47 219 471,6 тыс. рублей;</w:t>
      </w:r>
    </w:p>
    <w:p w:rsidR="000F4C5C" w:rsidRPr="00CA471F" w:rsidRDefault="000F4C5C" w:rsidP="000F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областного бюджета – 2 648 629,4 тыс. рублей или 12,8 %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254D6B">
        <w:rPr>
          <w:rFonts w:ascii="Times New Roman" w:eastAsia="Calibri" w:hAnsi="Times New Roman" w:cs="Times New Roman"/>
          <w:sz w:val="28"/>
          <w:szCs w:val="28"/>
        </w:rPr>
        <w:t>годового объема доходов областного бюджета без учета утвержденного объема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8"/>
    <w:bookmarkEnd w:id="9"/>
    <w:p w:rsidR="000F4C5C" w:rsidRDefault="000F4C5C" w:rsidP="000F4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>Кроме того,</w:t>
      </w:r>
      <w:r w:rsidRPr="009965C3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9965C3">
        <w:rPr>
          <w:rFonts w:ascii="Times New Roman" w:hAnsi="Times New Roman" w:cs="Times New Roman"/>
          <w:sz w:val="28"/>
          <w:szCs w:val="28"/>
        </w:rPr>
        <w:t xml:space="preserve">на основании решения руководителя финансового органа,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>в соответствии со ст. 217, 232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5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6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9965C3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65C3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965C3">
        <w:rPr>
          <w:rFonts w:ascii="Times New Roman" w:hAnsi="Times New Roman" w:cs="Times New Roman"/>
          <w:sz w:val="28"/>
          <w:szCs w:val="28"/>
        </w:rPr>
        <w:t xml:space="preserve"> средств из федерального бюджета сверх объемов, утвержденных законом о бюджете, были внесены изменения в сводную бюджетную роспись. Бюджетные ассигнования, утвержденные сводной бюджетной росписью расходов областного бю</w:t>
      </w:r>
      <w:r>
        <w:rPr>
          <w:rFonts w:ascii="Times New Roman" w:hAnsi="Times New Roman" w:cs="Times New Roman"/>
          <w:sz w:val="28"/>
          <w:szCs w:val="28"/>
        </w:rPr>
        <w:t>джета с учетом изменений на 2015</w:t>
      </w:r>
      <w:r w:rsidRPr="009965C3">
        <w:rPr>
          <w:rFonts w:ascii="Times New Roman" w:hAnsi="Times New Roman" w:cs="Times New Roman"/>
          <w:sz w:val="28"/>
          <w:szCs w:val="28"/>
        </w:rPr>
        <w:t xml:space="preserve"> год, составили </w:t>
      </w:r>
      <w:r>
        <w:rPr>
          <w:rFonts w:ascii="Times New Roman" w:hAnsi="Times New Roman" w:cs="Times New Roman"/>
          <w:sz w:val="28"/>
          <w:szCs w:val="28"/>
        </w:rPr>
        <w:t>47 260 148,4</w:t>
      </w:r>
      <w:r w:rsidRPr="009965C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C3">
        <w:rPr>
          <w:rFonts w:ascii="Times New Roman" w:hAnsi="Times New Roman" w:cs="Times New Roman"/>
          <w:sz w:val="28"/>
          <w:szCs w:val="28"/>
        </w:rPr>
        <w:t>Отклонение уточненных плановых назначений</w:t>
      </w:r>
      <w:r w:rsidR="00D628EC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9965C3">
        <w:rPr>
          <w:rFonts w:ascii="Times New Roman" w:hAnsi="Times New Roman" w:cs="Times New Roman"/>
          <w:sz w:val="28"/>
          <w:szCs w:val="28"/>
        </w:rPr>
        <w:t xml:space="preserve"> от утвержденных законом </w:t>
      </w:r>
      <w:r w:rsidR="00D628EC"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>о бюджете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40 676,8 тыс. рублей</w:t>
      </w:r>
      <w:r w:rsidRPr="009965C3">
        <w:rPr>
          <w:rFonts w:ascii="Times New Roman" w:hAnsi="Times New Roman" w:cs="Times New Roman"/>
          <w:sz w:val="28"/>
          <w:szCs w:val="28"/>
        </w:rPr>
        <w:t xml:space="preserve"> или 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28EC">
        <w:rPr>
          <w:rFonts w:ascii="Times New Roman" w:hAnsi="Times New Roman" w:cs="Times New Roman"/>
          <w:sz w:val="28"/>
          <w:szCs w:val="28"/>
        </w:rPr>
        <w:t xml:space="preserve"> процента, в связи с чем, </w:t>
      </w:r>
      <w:r w:rsidR="00D628EC" w:rsidRPr="00D628EC">
        <w:rPr>
          <w:rFonts w:ascii="Times New Roman" w:hAnsi="Times New Roman" w:cs="Times New Roman"/>
          <w:sz w:val="28"/>
          <w:szCs w:val="28"/>
        </w:rPr>
        <w:t>у</w:t>
      </w:r>
      <w:r w:rsidRPr="00D628EC">
        <w:rPr>
          <w:rFonts w:ascii="Times New Roman" w:hAnsi="Times New Roman" w:cs="Times New Roman"/>
          <w:sz w:val="28"/>
          <w:szCs w:val="28"/>
        </w:rPr>
        <w:t xml:space="preserve">точненный объем дефицита составил </w:t>
      </w:r>
      <w:r w:rsidRPr="00D628EC">
        <w:rPr>
          <w:rFonts w:ascii="Times New Roman" w:eastAsia="Calibri" w:hAnsi="Times New Roman" w:cs="Times New Roman"/>
          <w:sz w:val="28"/>
          <w:szCs w:val="28"/>
        </w:rPr>
        <w:t>2 689 306,2 тыс. рублей</w:t>
      </w:r>
      <w:r w:rsidR="00D628EC" w:rsidRPr="00D628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C5C" w:rsidRDefault="000F4C5C" w:rsidP="000F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2015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 доходная часть областного бюджета исполнена в сумме </w:t>
      </w:r>
      <w:r>
        <w:rPr>
          <w:rFonts w:ascii="Times New Roman" w:eastAsia="Calibri" w:hAnsi="Times New Roman" w:cs="Times New Roman"/>
          <w:sz w:val="28"/>
          <w:szCs w:val="28"/>
        </w:rPr>
        <w:t>42 791 654,8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96,0 </w:t>
      </w:r>
      <w:r w:rsidRPr="00E533CA">
        <w:rPr>
          <w:rFonts w:ascii="Times New Roman" w:eastAsia="Calibri" w:hAnsi="Times New Roman" w:cs="Times New Roman"/>
          <w:sz w:val="28"/>
          <w:szCs w:val="28"/>
        </w:rPr>
        <w:t>% плановых назначений отчетного периода. К уровню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года доходы увеличились на </w:t>
      </w:r>
      <w:r>
        <w:rPr>
          <w:rFonts w:ascii="Times New Roman" w:eastAsia="Calibri" w:hAnsi="Times New Roman" w:cs="Times New Roman"/>
          <w:sz w:val="28"/>
          <w:szCs w:val="28"/>
        </w:rPr>
        <w:t>2 790 829,1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eastAsia="Calibri" w:hAnsi="Times New Roman" w:cs="Times New Roman"/>
          <w:sz w:val="28"/>
          <w:szCs w:val="28"/>
        </w:rPr>
        <w:t>107,0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E533CA">
        <w:rPr>
          <w:rFonts w:ascii="Times New Roman" w:eastAsia="Calibri" w:hAnsi="Times New Roman" w:cs="Times New Roman"/>
          <w:sz w:val="28"/>
          <w:szCs w:val="28"/>
        </w:rPr>
        <w:t>Расходы бюджета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eastAsia="Calibri" w:hAnsi="Times New Roman" w:cs="Times New Roman"/>
          <w:sz w:val="28"/>
          <w:szCs w:val="28"/>
        </w:rPr>
        <w:t>45 384 803,7</w:t>
      </w:r>
      <w:r w:rsidRPr="00E53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тыс. рублей, плановые назначения исполнены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96,0 процента</w:t>
      </w:r>
      <w:r w:rsidRPr="00E533CA">
        <w:rPr>
          <w:rFonts w:ascii="Times New Roman" w:eastAsia="Calibri" w:hAnsi="Times New Roman" w:cs="Times New Roman"/>
          <w:sz w:val="28"/>
          <w:szCs w:val="28"/>
        </w:rPr>
        <w:t>. К уровню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года расходы увеличились на </w:t>
      </w:r>
      <w:r>
        <w:rPr>
          <w:rFonts w:ascii="Times New Roman" w:eastAsia="Calibri" w:hAnsi="Times New Roman" w:cs="Times New Roman"/>
          <w:sz w:val="28"/>
          <w:szCs w:val="28"/>
        </w:rPr>
        <w:t>4 805 510,6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>
        <w:rPr>
          <w:rFonts w:ascii="Times New Roman" w:eastAsia="Calibri" w:hAnsi="Times New Roman" w:cs="Times New Roman"/>
          <w:sz w:val="28"/>
          <w:szCs w:val="28"/>
        </w:rPr>
        <w:t>с. рублей, темп роста составил 111,8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доходов и расходов бюджета в отчетном периоде в сравнении с уровнем 2014 года связано </w:t>
      </w:r>
      <w:r>
        <w:rPr>
          <w:rFonts w:ascii="Times New Roman" w:eastAsia="Calibri" w:hAnsi="Times New Roman" w:cs="Times New Roman"/>
          <w:sz w:val="28"/>
          <w:szCs w:val="28"/>
        </w:rPr>
        <w:br/>
        <w:t>с увеличением объема безвозмездных поступлений (прирост безвозмездных поступлений составил 3 252 595,3 тыс. рублей, или 115,9 процента).</w:t>
      </w:r>
    </w:p>
    <w:p w:rsidR="000F4C5C" w:rsidRPr="00325CDD" w:rsidRDefault="000F4C5C" w:rsidP="000F4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году дефицит фактически сложился в сумме </w:t>
      </w:r>
      <w:r>
        <w:rPr>
          <w:rFonts w:ascii="Times New Roman" w:eastAsia="Calibri" w:hAnsi="Times New Roman" w:cs="Times New Roman"/>
          <w:sz w:val="28"/>
          <w:szCs w:val="28"/>
        </w:rPr>
        <w:t>2 593 148,9</w:t>
      </w:r>
      <w:r w:rsidRPr="00325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96,4 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>уточнен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 w:rsidRPr="00325CDD">
        <w:rPr>
          <w:rFonts w:ascii="Times New Roman" w:eastAsia="Calibri" w:hAnsi="Times New Roman" w:cs="Times New Roman"/>
          <w:sz w:val="28"/>
          <w:szCs w:val="28"/>
        </w:rPr>
        <w:lastRenderedPageBreak/>
        <w:t>объема. По сравнению с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 годом дефицит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2 014 681,5</w:t>
      </w:r>
      <w:r w:rsidR="00786C6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в 4,5 раза.</w:t>
      </w:r>
    </w:p>
    <w:p w:rsidR="000F4C5C" w:rsidRPr="00F02C97" w:rsidRDefault="000F4C5C" w:rsidP="000F4C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Дефицит областного бюджета за</w:t>
      </w:r>
      <w:r w:rsidRPr="00F02C97">
        <w:rPr>
          <w:rFonts w:ascii="Times New Roman" w:eastAsia="Calibri" w:hAnsi="Times New Roman" w:cs="Times New Roman"/>
          <w:sz w:val="28"/>
          <w:szCs w:val="28"/>
        </w:rPr>
        <w:t xml:space="preserve"> 2015 год составил 13,6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F02C97">
        <w:rPr>
          <w:rFonts w:ascii="Times New Roman" w:eastAsia="Calibri" w:hAnsi="Times New Roman" w:cs="Times New Roman"/>
          <w:sz w:val="28"/>
          <w:szCs w:val="28"/>
        </w:rPr>
        <w:t xml:space="preserve"> общего объема налоговых и неналоговых доходов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Pr="00F02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превышает </w:t>
      </w:r>
      <w:r w:rsidRPr="00F02C97">
        <w:rPr>
          <w:rFonts w:ascii="Times New Roman" w:eastAsia="Calibri" w:hAnsi="Times New Roman" w:cs="Times New Roman"/>
          <w:sz w:val="28"/>
          <w:szCs w:val="28"/>
        </w:rPr>
        <w:t>предельн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02C97">
        <w:rPr>
          <w:rFonts w:ascii="Times New Roman" w:eastAsia="Calibri" w:hAnsi="Times New Roman" w:cs="Times New Roman"/>
          <w:sz w:val="28"/>
          <w:szCs w:val="28"/>
        </w:rPr>
        <w:t xml:space="preserve"> размер, установленн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02C97"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Российской Федерации.</w:t>
      </w:r>
    </w:p>
    <w:p w:rsidR="00FB3827" w:rsidRDefault="00FB3827" w:rsidP="00FB3827">
      <w:pPr>
        <w:pStyle w:val="15"/>
        <w:rPr>
          <w:rFonts w:eastAsia="Calibri"/>
        </w:rPr>
      </w:pPr>
      <w:bookmarkStart w:id="10" w:name="_Toc451525817"/>
      <w:r w:rsidRPr="001637CF">
        <w:rPr>
          <w:rFonts w:eastAsia="Calibri"/>
        </w:rPr>
        <w:t>2.3. Анализ соответствия исполнения областного бюджета основным моментам реализации Бюджетного послания Президента Российской Федерации, основным направлениям налоговой и бюджетной политики Брянской области.</w:t>
      </w:r>
      <w:bookmarkStart w:id="11" w:name="_Toc357088624"/>
      <w:bookmarkEnd w:id="10"/>
    </w:p>
    <w:p w:rsidR="00FB3827" w:rsidRPr="001B57EC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Toc357088383"/>
      <w:bookmarkStart w:id="13" w:name="_Toc357088623"/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Бюджетном послании Президента Российской Федерации Федеральному собранию от 13 июня 2013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ода «О бюджетной политике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2014-2016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годах»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определено, что в рамках нового бюджетного цикла </w:t>
      </w:r>
      <w:r w:rsidRPr="001B57EC">
        <w:rPr>
          <w:rFonts w:ascii="Times New Roman" w:eastAsia="Calibri" w:hAnsi="Times New Roman" w:cs="Times New Roman"/>
          <w:bCs/>
          <w:sz w:val="28"/>
          <w:szCs w:val="28"/>
        </w:rPr>
        <w:t>формирование и исполнение бюджета должно осуществляться на базе госу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дарственных программ, механизмы их </w:t>
      </w:r>
      <w:r w:rsidRPr="001B57EC">
        <w:rPr>
          <w:rFonts w:ascii="Times New Roman" w:eastAsia="Calibri" w:hAnsi="Times New Roman" w:cs="Times New Roman"/>
          <w:bCs/>
          <w:sz w:val="28"/>
          <w:szCs w:val="28"/>
        </w:rPr>
        <w:t>реализации и ресурсное обеспечение, их корреляция с долгосрочными целями социально-экономической политики, должны быть продуманы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обоснованы.</w:t>
      </w:r>
    </w:p>
    <w:p w:rsidR="00FB3827" w:rsidRPr="00611D43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 принципом ответственной бюджетной политики является обеспечение долгосрочной сбалансированности и устойчивости бюджетной системы при безусловном исполнении всех обязательств государства.</w:t>
      </w:r>
      <w:r w:rsidRPr="00CF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Остаются актуальными задачи по оптимизации сети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учреждений, повышению эффективности бюджетных расходов в целом, в том числе за счет оптимизации государственных закупок, бюджетной сети и численности государственных служащих.</w:t>
      </w:r>
    </w:p>
    <w:bookmarkEnd w:id="12"/>
    <w:bookmarkEnd w:id="13"/>
    <w:p w:rsidR="00FB3827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Региональная бюджетная политика в отчетном периоде была направлена на решение задач, определенных в бюджетном послании. 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>Основными приорит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етами бюджетной политики на 2015 год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были определены следующие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>обеспечение экономической стабильности, долгосрочной сбалансированности и устойчивости бюджетной системы, обеспечение исполнения принятых обязательств;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реализация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мер, направленных на увеличение налогового потенциала области;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координация долгосрочного стратегического и бюджетного планирования, дальнейшее внедрение программно-целевых принципов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>в деятельность органов исполнительной власти;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>реализация современных механизмов предоставления гражданам государственных услуг, модернизация сети учреждений, оказывающих государственные услуги за счет бюджетных средств, обеспечение обратной связи с потребителями услуг;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>модернизация форм и методов поддержки местных бюджетов, обеспечение расширения финансовой самостоятельности муниципалитетов, ориентация финансовой поддержки на достижение конечных результатов в сфере полномочий местного самоуправления;</w:t>
      </w:r>
    </w:p>
    <w:p w:rsidR="00FB3827" w:rsidRPr="00F26B6B" w:rsidRDefault="00FB3827" w:rsidP="00FB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6B6B">
        <w:rPr>
          <w:rFonts w:ascii="Times New Roman" w:eastAsia="Calibri" w:hAnsi="Times New Roman" w:cs="Times New Roman"/>
          <w:bCs/>
          <w:sz w:val="28"/>
          <w:szCs w:val="28"/>
        </w:rPr>
        <w:t>повышение прозрачности и открытости бюджетной системы.</w:t>
      </w:r>
    </w:p>
    <w:p w:rsidR="0009305B" w:rsidRPr="0009305B" w:rsidRDefault="0009305B" w:rsidP="00ED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о</w:t>
      </w:r>
      <w:r w:rsidRPr="0009305B">
        <w:rPr>
          <w:rFonts w:ascii="Times New Roman" w:hAnsi="Times New Roman" w:cs="Times New Roman"/>
          <w:sz w:val="28"/>
          <w:szCs w:val="28"/>
        </w:rPr>
        <w:t xml:space="preserve">бластному бюджету </w:t>
      </w:r>
      <w:r w:rsidR="00ED35BA">
        <w:rPr>
          <w:rFonts w:ascii="Times New Roman" w:hAnsi="Times New Roman" w:cs="Times New Roman"/>
          <w:sz w:val="28"/>
          <w:szCs w:val="28"/>
        </w:rPr>
        <w:t>на основании соглашений</w:t>
      </w:r>
      <w:r w:rsidR="00ED35BA" w:rsidRPr="00ED35BA">
        <w:rPr>
          <w:rFonts w:ascii="Times New Roman" w:hAnsi="Times New Roman" w:cs="Times New Roman"/>
          <w:sz w:val="28"/>
          <w:szCs w:val="28"/>
        </w:rPr>
        <w:t xml:space="preserve"> </w:t>
      </w:r>
      <w:r w:rsidR="00ED35BA" w:rsidRPr="0009305B">
        <w:rPr>
          <w:rFonts w:ascii="Times New Roman" w:hAnsi="Times New Roman" w:cs="Times New Roman"/>
          <w:sz w:val="28"/>
          <w:szCs w:val="28"/>
        </w:rPr>
        <w:t>от 23.03.2015 № 01-01-06/06-25</w:t>
      </w:r>
      <w:r w:rsidR="00ED35BA" w:rsidRPr="00ED35BA">
        <w:rPr>
          <w:rFonts w:ascii="Times New Roman" w:hAnsi="Times New Roman" w:cs="Times New Roman"/>
          <w:sz w:val="28"/>
          <w:szCs w:val="28"/>
        </w:rPr>
        <w:t xml:space="preserve"> </w:t>
      </w:r>
      <w:r w:rsidR="00ED35BA">
        <w:rPr>
          <w:rFonts w:ascii="Times New Roman" w:hAnsi="Times New Roman" w:cs="Times New Roman"/>
          <w:sz w:val="28"/>
          <w:szCs w:val="28"/>
        </w:rPr>
        <w:t xml:space="preserve">и </w:t>
      </w:r>
      <w:r w:rsidR="00ED35BA" w:rsidRPr="0009305B">
        <w:rPr>
          <w:rFonts w:ascii="Times New Roman" w:hAnsi="Times New Roman" w:cs="Times New Roman"/>
          <w:sz w:val="28"/>
          <w:szCs w:val="28"/>
        </w:rPr>
        <w:t>от 24.09.2015 № 01-01-06/06-146</w:t>
      </w:r>
      <w:r w:rsidR="00ED35BA">
        <w:rPr>
          <w:rFonts w:ascii="Times New Roman" w:hAnsi="Times New Roman" w:cs="Times New Roman"/>
          <w:sz w:val="28"/>
          <w:szCs w:val="28"/>
        </w:rPr>
        <w:t xml:space="preserve">, заключенных между </w:t>
      </w:r>
      <w:r w:rsidR="00ED35BA" w:rsidRPr="0009305B">
        <w:rPr>
          <w:rFonts w:ascii="Times New Roman" w:hAnsi="Times New Roman" w:cs="Times New Roman"/>
          <w:sz w:val="28"/>
          <w:szCs w:val="28"/>
        </w:rPr>
        <w:t>Минфином России и Правительством области,</w:t>
      </w:r>
      <w:r w:rsidR="00ED35BA"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 xml:space="preserve">предоставлены бюджетные кредиты из федерального бюджета для частичного покрытия дефицита бюджета Брянской области в целях погашения долговых обязательств региона по кредитам, полученным от кредитных организаций, сроком на 3 года, в </w:t>
      </w:r>
      <w:r w:rsidR="00ED35BA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09305B">
        <w:rPr>
          <w:rFonts w:ascii="Times New Roman" w:hAnsi="Times New Roman" w:cs="Times New Roman"/>
          <w:sz w:val="28"/>
          <w:szCs w:val="28"/>
        </w:rPr>
        <w:t>объеме 3 241 380,0 тыс. рублей</w:t>
      </w:r>
      <w:r w:rsidR="00ED35BA">
        <w:rPr>
          <w:rFonts w:ascii="Times New Roman" w:hAnsi="Times New Roman" w:cs="Times New Roman"/>
          <w:sz w:val="28"/>
          <w:szCs w:val="28"/>
        </w:rPr>
        <w:t>.</w:t>
      </w:r>
    </w:p>
    <w:p w:rsidR="00907AFF" w:rsidRDefault="00907AFF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вышеуказанных</w:t>
      </w:r>
      <w:r w:rsidR="0009305B" w:rsidRPr="0009305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AFF"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лось выполнение областным бюджетом следующих обязательств</w:t>
      </w:r>
      <w:r w:rsidRPr="0009305B">
        <w:rPr>
          <w:rFonts w:ascii="Times New Roman" w:hAnsi="Times New Roman" w:cs="Times New Roman"/>
          <w:sz w:val="28"/>
          <w:szCs w:val="28"/>
        </w:rPr>
        <w:t>:</w:t>
      </w:r>
    </w:p>
    <w:p w:rsidR="0009305B" w:rsidRPr="0009305B" w:rsidRDefault="00907AFF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09305B" w:rsidRPr="0009305B">
        <w:rPr>
          <w:rFonts w:ascii="Times New Roman" w:hAnsi="Times New Roman" w:cs="Times New Roman"/>
          <w:sz w:val="28"/>
          <w:szCs w:val="28"/>
        </w:rPr>
        <w:t xml:space="preserve"> дефицита бюджета субъекта Российской Федерации </w:t>
      </w:r>
      <w:r w:rsidR="00ED35BA">
        <w:rPr>
          <w:rFonts w:ascii="Times New Roman" w:hAnsi="Times New Roman" w:cs="Times New Roman"/>
          <w:sz w:val="28"/>
          <w:szCs w:val="28"/>
        </w:rPr>
        <w:br/>
      </w:r>
      <w:r w:rsidR="0009305B" w:rsidRPr="0009305B">
        <w:rPr>
          <w:rFonts w:ascii="Times New Roman" w:hAnsi="Times New Roman" w:cs="Times New Roman"/>
          <w:sz w:val="28"/>
          <w:szCs w:val="28"/>
        </w:rPr>
        <w:t>к</w:t>
      </w:r>
      <w:r w:rsidR="00ED35BA">
        <w:rPr>
          <w:rFonts w:ascii="Times New Roman" w:hAnsi="Times New Roman" w:cs="Times New Roman"/>
          <w:sz w:val="28"/>
          <w:szCs w:val="28"/>
        </w:rPr>
        <w:t xml:space="preserve"> </w:t>
      </w:r>
      <w:r w:rsidR="0009305B" w:rsidRPr="0009305B">
        <w:rPr>
          <w:rFonts w:ascii="Times New Roman" w:hAnsi="Times New Roman" w:cs="Times New Roman"/>
          <w:sz w:val="28"/>
          <w:szCs w:val="28"/>
        </w:rPr>
        <w:t xml:space="preserve">1 января 2016 года на уровне не более 10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="0009305B" w:rsidRPr="0009305B">
        <w:rPr>
          <w:rFonts w:ascii="Times New Roman" w:hAnsi="Times New Roman" w:cs="Times New Roman"/>
          <w:sz w:val="28"/>
          <w:szCs w:val="28"/>
        </w:rPr>
        <w:t xml:space="preserve"> от суммы доходов областного бюджета без учета безвозмездных поступлений (значение показателя может быть превышено на сумму изменения остатков средств);</w:t>
      </w:r>
    </w:p>
    <w:p w:rsidR="0009305B" w:rsidRPr="0009305B" w:rsidRDefault="0009305B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>поэтапно</w:t>
      </w:r>
      <w:r w:rsidR="00907AFF">
        <w:rPr>
          <w:rFonts w:ascii="Times New Roman" w:hAnsi="Times New Roman" w:cs="Times New Roman"/>
          <w:sz w:val="28"/>
          <w:szCs w:val="28"/>
        </w:rPr>
        <w:t>е</w:t>
      </w:r>
      <w:r w:rsidRPr="0009305B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907AFF">
        <w:rPr>
          <w:rFonts w:ascii="Times New Roman" w:hAnsi="Times New Roman" w:cs="Times New Roman"/>
          <w:sz w:val="28"/>
          <w:szCs w:val="28"/>
        </w:rPr>
        <w:t>е</w:t>
      </w:r>
      <w:r w:rsidRPr="0009305B">
        <w:rPr>
          <w:rFonts w:ascii="Times New Roman" w:hAnsi="Times New Roman" w:cs="Times New Roman"/>
          <w:sz w:val="28"/>
          <w:szCs w:val="28"/>
        </w:rPr>
        <w:t xml:space="preserve"> к 1 января 2016 года доли общего объема долговых обязательств субъекта Российской Федерации до уровня не более </w:t>
      </w:r>
      <w:r w:rsidR="00ED35BA">
        <w:rPr>
          <w:rFonts w:ascii="Times New Roman" w:hAnsi="Times New Roman" w:cs="Times New Roman"/>
          <w:sz w:val="28"/>
          <w:szCs w:val="28"/>
        </w:rPr>
        <w:br/>
      </w:r>
      <w:r w:rsidRPr="0009305B">
        <w:rPr>
          <w:rFonts w:ascii="Times New Roman" w:hAnsi="Times New Roman" w:cs="Times New Roman"/>
          <w:sz w:val="28"/>
          <w:szCs w:val="28"/>
        </w:rPr>
        <w:t xml:space="preserve">68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>, по кредитам от кредитных организаций –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 xml:space="preserve">46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 xml:space="preserve"> суммы доходов бюджета субъекта Российской Федерации без учета безвозмездных поступлений.</w:t>
      </w:r>
    </w:p>
    <w:p w:rsidR="00ED35BA" w:rsidRDefault="00ED35BA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5BA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за 2015 год </w:t>
      </w:r>
      <w:r w:rsidRPr="00ED35BA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выполнены все ограничения, определенные </w:t>
      </w:r>
      <w:r w:rsidRPr="0009305B">
        <w:rPr>
          <w:rFonts w:ascii="Times New Roman" w:hAnsi="Times New Roman" w:cs="Times New Roman"/>
          <w:sz w:val="28"/>
          <w:szCs w:val="28"/>
        </w:rPr>
        <w:t>соглашениями</w:t>
      </w:r>
      <w:r w:rsidRPr="00ED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305B">
        <w:rPr>
          <w:rFonts w:ascii="Times New Roman" w:hAnsi="Times New Roman" w:cs="Times New Roman"/>
          <w:sz w:val="28"/>
          <w:szCs w:val="28"/>
        </w:rPr>
        <w:t>от 23.03.2015 № 01-01-06/06-25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305B">
        <w:rPr>
          <w:rFonts w:ascii="Times New Roman" w:hAnsi="Times New Roman" w:cs="Times New Roman"/>
          <w:sz w:val="28"/>
          <w:szCs w:val="28"/>
        </w:rPr>
        <w:t>от 24.09.2015 № 01-01-06/06-146, заключенными между Минфином России и Правительство</w:t>
      </w:r>
      <w:r>
        <w:rPr>
          <w:rFonts w:ascii="Times New Roman" w:hAnsi="Times New Roman" w:cs="Times New Roman"/>
          <w:sz w:val="28"/>
          <w:szCs w:val="28"/>
        </w:rPr>
        <w:t>м области:</w:t>
      </w:r>
    </w:p>
    <w:p w:rsidR="00ED35BA" w:rsidRDefault="0009305B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фактический дефицит не превысил 10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 xml:space="preserve"> от суммы доходов областного бюджета, без учета изменения остатков средств, и составил 6,9 процента от объе</w:t>
      </w:r>
      <w:r w:rsidR="00ED35BA">
        <w:rPr>
          <w:rFonts w:ascii="Times New Roman" w:hAnsi="Times New Roman" w:cs="Times New Roman"/>
          <w:sz w:val="28"/>
          <w:szCs w:val="28"/>
        </w:rPr>
        <w:t>ма собственных доходов бюджета;</w:t>
      </w:r>
    </w:p>
    <w:p w:rsidR="00ED35BA" w:rsidRDefault="0009305B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доля общего объема долговых обязательств составила 67,3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="00ED35BA" w:rsidRPr="00ED35BA">
        <w:rPr>
          <w:rFonts w:ascii="Times New Roman" w:hAnsi="Times New Roman" w:cs="Times New Roman"/>
          <w:sz w:val="28"/>
          <w:szCs w:val="28"/>
        </w:rPr>
        <w:t xml:space="preserve"> </w:t>
      </w:r>
      <w:r w:rsidR="00ED35BA" w:rsidRPr="0009305B">
        <w:rPr>
          <w:rFonts w:ascii="Times New Roman" w:hAnsi="Times New Roman" w:cs="Times New Roman"/>
          <w:sz w:val="28"/>
          <w:szCs w:val="28"/>
        </w:rPr>
        <w:t>суммы доходов бюджета субъекта Российской Федерации без учета безвозмездных поступлений</w:t>
      </w:r>
      <w:r w:rsidR="00ED35BA">
        <w:rPr>
          <w:rFonts w:ascii="Times New Roman" w:hAnsi="Times New Roman" w:cs="Times New Roman"/>
          <w:sz w:val="28"/>
          <w:szCs w:val="28"/>
        </w:rPr>
        <w:t>;</w:t>
      </w:r>
    </w:p>
    <w:p w:rsidR="0009305B" w:rsidRPr="0009305B" w:rsidRDefault="0009305B" w:rsidP="00093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доля коммерческих кредитов </w:t>
      </w:r>
      <w:r w:rsidR="00907AFF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 xml:space="preserve">43,9 </w:t>
      </w:r>
      <w:r w:rsidR="00ED35BA"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 xml:space="preserve"> </w:t>
      </w:r>
      <w:r w:rsidR="00ED35BA" w:rsidRPr="0009305B">
        <w:rPr>
          <w:rFonts w:ascii="Times New Roman" w:hAnsi="Times New Roman" w:cs="Times New Roman"/>
          <w:sz w:val="28"/>
          <w:szCs w:val="28"/>
        </w:rPr>
        <w:t>суммы доходов бюджета субъекта Российской Федерации без учета безвозмездных поступлений</w:t>
      </w:r>
      <w:r w:rsidRPr="0009305B">
        <w:rPr>
          <w:rFonts w:ascii="Times New Roman" w:hAnsi="Times New Roman" w:cs="Times New Roman"/>
          <w:sz w:val="28"/>
          <w:szCs w:val="28"/>
        </w:rPr>
        <w:t>.</w:t>
      </w:r>
    </w:p>
    <w:p w:rsidR="00FB3827" w:rsidRPr="00FB3827" w:rsidRDefault="00FB3827" w:rsidP="00FB3827">
      <w:pPr>
        <w:pStyle w:val="15"/>
      </w:pPr>
      <w:bookmarkStart w:id="14" w:name="_Toc451525818"/>
      <w:r w:rsidRPr="00FB3827">
        <w:t xml:space="preserve">2.4. Анализ организации исполнения закона об областном бюджете </w:t>
      </w:r>
      <w:r w:rsidR="00D765C8">
        <w:br/>
      </w:r>
      <w:r w:rsidRPr="00FB3827">
        <w:t>на отчетный финансовый год и на плановый период и соответствие его исполнения Бюджетному кодексу Российской Федерации и иным нормативным правовым актам.</w:t>
      </w:r>
      <w:bookmarkEnd w:id="11"/>
      <w:bookmarkEnd w:id="14"/>
    </w:p>
    <w:p w:rsidR="00FB3827" w:rsidRPr="005F05A4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CF">
        <w:rPr>
          <w:rFonts w:ascii="Times New Roman" w:eastAsia="Calibri" w:hAnsi="Times New Roman" w:cs="Times New Roman"/>
          <w:sz w:val="28"/>
          <w:szCs w:val="28"/>
        </w:rPr>
        <w:t>Основные меры по исполнению областного бюджета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637CF">
        <w:rPr>
          <w:rFonts w:ascii="Times New Roman" w:eastAsia="Calibri" w:hAnsi="Times New Roman" w:cs="Times New Roman"/>
          <w:sz w:val="28"/>
          <w:szCs w:val="28"/>
        </w:rPr>
        <w:t xml:space="preserve"> году определены</w:t>
      </w:r>
      <w:r w:rsidRPr="0057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Брянской области от 22.12.2014 </w:t>
      </w:r>
      <w:r>
        <w:rPr>
          <w:rFonts w:ascii="Times New Roman" w:hAnsi="Times New Roman" w:cs="Times New Roman"/>
          <w:sz w:val="28"/>
          <w:szCs w:val="28"/>
        </w:rPr>
        <w:br/>
        <w:t>№ 615-п «О мерах по реализации Закона Брянской области «Об областном бюджете на 2015 год и на плановый период 2016 и 2017 годов».</w:t>
      </w:r>
    </w:p>
    <w:p w:rsidR="00FB3827" w:rsidRPr="007170A4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A4">
        <w:rPr>
          <w:rFonts w:ascii="Times New Roman" w:eastAsia="Calibri" w:hAnsi="Times New Roman" w:cs="Times New Roman"/>
          <w:sz w:val="28"/>
          <w:szCs w:val="28"/>
        </w:rPr>
        <w:t xml:space="preserve">Нормативным документом установлены основные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170A4">
        <w:rPr>
          <w:rFonts w:ascii="Times New Roman" w:eastAsia="Calibri" w:hAnsi="Times New Roman" w:cs="Times New Roman"/>
          <w:sz w:val="28"/>
          <w:szCs w:val="28"/>
        </w:rPr>
        <w:t>по исполнению бюджета для главных администраторов доходов областного бюджета, главных администраторов источников финансирования дефицита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, главных распорядителей средств областного бюджета</w:t>
      </w:r>
      <w:r w:rsidRPr="007170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827" w:rsidRPr="007170A4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A4">
        <w:rPr>
          <w:rFonts w:ascii="Times New Roman" w:eastAsia="Calibri" w:hAnsi="Times New Roman" w:cs="Times New Roman"/>
          <w:sz w:val="28"/>
          <w:szCs w:val="28"/>
        </w:rPr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FB3827" w:rsidRPr="007170A4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A4">
        <w:rPr>
          <w:rFonts w:ascii="Times New Roman" w:eastAsia="Calibri" w:hAnsi="Times New Roman" w:cs="Times New Roman"/>
          <w:sz w:val="28"/>
          <w:szCs w:val="28"/>
        </w:rPr>
        <w:lastRenderedPageBreak/>
        <w:t>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тавление в департамент финансов</w:t>
      </w:r>
      <w:r w:rsidRPr="007170A4">
        <w:rPr>
          <w:rFonts w:ascii="Times New Roman" w:eastAsia="Calibri" w:hAnsi="Times New Roman" w:cs="Times New Roman"/>
          <w:sz w:val="28"/>
          <w:szCs w:val="28"/>
        </w:rPr>
        <w:t xml:space="preserve"> сведений для составления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170A4">
        <w:rPr>
          <w:rFonts w:ascii="Times New Roman" w:eastAsia="Calibri" w:hAnsi="Times New Roman" w:cs="Times New Roman"/>
          <w:sz w:val="28"/>
          <w:szCs w:val="28"/>
        </w:rPr>
        <w:t>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 и сроками, установленным финансовым управлением;</w:t>
      </w:r>
    </w:p>
    <w:p w:rsidR="00FB3827" w:rsidRPr="00C86EDE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использования средств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EDE">
        <w:rPr>
          <w:rFonts w:ascii="Times New Roman" w:eastAsia="Calibri" w:hAnsi="Times New Roman" w:cs="Times New Roman"/>
          <w:sz w:val="28"/>
          <w:szCs w:val="28"/>
        </w:rPr>
        <w:t>в течение текущего финансового года в соответствии с кассовым планом;</w:t>
      </w:r>
    </w:p>
    <w:p w:rsidR="00FB3827" w:rsidRPr="00C86EDE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доведения в установленном порядке уведомления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по расчетам между бюджетами по межбюджетным трансфертам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EDE">
        <w:rPr>
          <w:rFonts w:ascii="Times New Roman" w:eastAsia="Calibri" w:hAnsi="Times New Roman" w:cs="Times New Roman"/>
          <w:sz w:val="28"/>
          <w:szCs w:val="28"/>
        </w:rPr>
        <w:t>до администраторов доходов бюджета;</w:t>
      </w:r>
    </w:p>
    <w:p w:rsidR="00FB3827" w:rsidRPr="00C86EDE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своевременность утверждения бюджетных смет и планов финансово-хозяйственной деятельности в соответствии с лимитами бюджетных обязательств. </w:t>
      </w:r>
    </w:p>
    <w:p w:rsidR="00FB3827" w:rsidRPr="00B331A9" w:rsidRDefault="00FB3827" w:rsidP="00FB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A9">
        <w:rPr>
          <w:rFonts w:ascii="Times New Roman" w:eastAsia="Calibri" w:hAnsi="Times New Roman" w:cs="Times New Roman"/>
          <w:sz w:val="28"/>
          <w:szCs w:val="28"/>
        </w:rPr>
        <w:t>Контрольно-счетная палата отмечает, что установленные требования соответствуют бюджетным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номочиям, определенным статьями </w:t>
      </w:r>
      <w:r w:rsidRPr="00B331A9">
        <w:rPr>
          <w:rFonts w:ascii="Times New Roman" w:eastAsia="Calibri" w:hAnsi="Times New Roman" w:cs="Times New Roman"/>
          <w:sz w:val="28"/>
          <w:szCs w:val="28"/>
        </w:rPr>
        <w:t>158, 160.1, 160.2, 162 Бюджетного кодекса Российской Федерации. Исполнение областного бюджета в отчетном периоде осуще</w:t>
      </w:r>
      <w:r>
        <w:rPr>
          <w:rFonts w:ascii="Times New Roman" w:eastAsia="Calibri" w:hAnsi="Times New Roman" w:cs="Times New Roman"/>
          <w:sz w:val="28"/>
          <w:szCs w:val="28"/>
        </w:rPr>
        <w:t>ствлялось департаментом финансов</w:t>
      </w:r>
      <w:r w:rsidRPr="00B331A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соответствии со статьей 215.1 Бюджетного кодекса Российской Федерации на основании сводной бюджетной росписи областного бюджета и кассового плана на текущий финансовый год. </w:t>
      </w:r>
    </w:p>
    <w:p w:rsidR="00D910D8" w:rsidRPr="00835B0A" w:rsidRDefault="00D910D8" w:rsidP="00A56C8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  <w:bookmarkStart w:id="15" w:name="_Toc357088625"/>
      <w:bookmarkStart w:id="16" w:name="_Toc451525819"/>
      <w:r w:rsidRPr="00835B0A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3. Анализ и основные показатели исполнения консолидированного бюджета Брянской области.</w:t>
      </w:r>
      <w:bookmarkEnd w:id="15"/>
      <w:bookmarkEnd w:id="16"/>
    </w:p>
    <w:p w:rsidR="00D910D8" w:rsidRPr="00835B0A" w:rsidRDefault="00D910D8" w:rsidP="00D910D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Консолидированный бюджет Брянской области за 2015 год исполнен:</w:t>
      </w:r>
    </w:p>
    <w:p w:rsidR="00D910D8" w:rsidRPr="00835B0A" w:rsidRDefault="00D910D8" w:rsidP="00D910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доходам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9 826 981,8 тыс. рублей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96,1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плановых назначений, темп роста к уровню 2014 года составил 106,2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910D8" w:rsidRPr="00835B0A" w:rsidRDefault="00D910D8" w:rsidP="00D910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52 847 088,8 тыс. рублей, или 95,5 % плановых назначений, темп роста к уровню 2014 года составил 110,7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910D8" w:rsidRPr="00835B0A" w:rsidRDefault="00D910D8" w:rsidP="00D910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дефицитом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3 020 106,9 тыс. рублей.</w:t>
      </w:r>
    </w:p>
    <w:p w:rsidR="00D910D8" w:rsidRPr="00835B0A" w:rsidRDefault="00D910D8" w:rsidP="00D910D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Динамика показателей, характеризующих исполнение консолидированного бюджета Брянской области в период 2013-2015 годов, представлена в </w:t>
      </w:r>
      <w:r w:rsidR="00A56C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835B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6"/>
        <w:gridCol w:w="1275"/>
        <w:gridCol w:w="992"/>
      </w:tblGrid>
      <w:tr w:rsidR="00D910D8" w:rsidRPr="00835B0A" w:rsidTr="001F05CD">
        <w:trPr>
          <w:cantSplit/>
          <w:trHeight w:val="10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год,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год,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2015/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году, %</w:t>
            </w:r>
          </w:p>
        </w:tc>
      </w:tr>
      <w:tr w:rsidR="00D910D8" w:rsidRPr="00835B0A" w:rsidTr="001F05CD">
        <w:trPr>
          <w:cantSplit/>
          <w:trHeight w:val="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Утверж-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Испол-</w:t>
            </w:r>
          </w:p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8" w:rsidRPr="00835B0A" w:rsidRDefault="00D910D8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исполне-ния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0D8" w:rsidRPr="00835B0A" w:rsidTr="001F05CD">
        <w:trPr>
          <w:cantSplit/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– всего, </w:t>
            </w:r>
          </w:p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D910D8" w:rsidRPr="00835B0A" w:rsidTr="001F05CD">
        <w:trPr>
          <w:cantSplit/>
          <w:trHeight w:val="6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27 995,1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D910D8" w:rsidRPr="00835B0A" w:rsidTr="001F05C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D910D8" w:rsidRPr="00835B0A" w:rsidTr="00795DD9">
        <w:trPr>
          <w:cantSplit/>
          <w:trHeight w:val="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D910D8" w:rsidRPr="00835B0A" w:rsidTr="001F05C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 исполнения: </w:t>
            </w:r>
          </w:p>
          <w:p w:rsidR="00D910D8" w:rsidRPr="00835B0A" w:rsidRDefault="00D910D8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(дефицит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«-», профицит «+»)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- 3 479,1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- 3 020,1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D8" w:rsidRPr="00835B0A" w:rsidRDefault="00D910D8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3,6 раза</w:t>
            </w:r>
          </w:p>
        </w:tc>
      </w:tr>
    </w:tbl>
    <w:p w:rsidR="00D910D8" w:rsidRPr="00321A67" w:rsidRDefault="00D910D8" w:rsidP="00D910D8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общем объеме доходов консолидированного бюджета Брянской области, доходы областного бюджета занимали 68,1 %, доля доходов местных бюджетов – 31,9 %. Доля расходов областного бюджета составила 68,9 %, местных бюджетов – 31,1 процент.</w:t>
      </w:r>
    </w:p>
    <w:p w:rsidR="00D910D8" w:rsidRPr="00321A67" w:rsidRDefault="00D910D8" w:rsidP="00D91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Консолидированный бюджет исполнен с дефицитом в объеме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3 020 106,9 тыс. рублей, что в 3,6 раза больше показателя 2014 года, в том числе:</w:t>
      </w:r>
    </w:p>
    <w:p w:rsidR="00D910D8" w:rsidRPr="00321A67" w:rsidRDefault="00D910D8" w:rsidP="00D91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областной бюджет Брянской области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2 593 148,9 тыс. рублей;</w:t>
      </w:r>
    </w:p>
    <w:p w:rsidR="00D910D8" w:rsidRPr="00321A67" w:rsidRDefault="00D910D8" w:rsidP="00D91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бюджеты муниципальных образований области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426 958,0 тыс. рублей.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Брянской области </w:t>
      </w:r>
      <w:r w:rsidR="00DC2F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2015 год</w:t>
      </w:r>
      <w:r w:rsidR="00DC2F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мобилизовано налогов, сборов и иных об</w:t>
      </w:r>
      <w:r w:rsidR="007C6F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язательных платежей на сумму 38 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520 484,0 тыс. рублей, что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 2 587 930,0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тыс. рублей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7,2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C6F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выше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уровня 2014 года, в том числе: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федеральный бюджет – 12 394 144,0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тыс. рублей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32,2 % общего объема посту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плений, к 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уровню 2014 года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выросли на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30,8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 w:rsidR="007C6F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областной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C6F8B"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бюджет 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– 19 100 773,0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тыс. рублей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49,6 %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общего объема поступлений, к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уровню 2014 года снизились на 2,4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местные бюджеты – 7 025 567,0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тыс. рублей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18,2 % общего объема,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к уровню 2014 года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выросли на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1,9 процента.</w:t>
      </w:r>
    </w:p>
    <w:p w:rsidR="00D910D8" w:rsidRPr="00321A67" w:rsidRDefault="00D910D8" w:rsidP="00D910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состоянию на 01.01.2015 года </w:t>
      </w:r>
      <w:r w:rsidRPr="00321A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совокупная задолженность по налогам и сборам, пеням и налоговым санкциям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составляла 4 278 053,0 тыс. рублей.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В течение отчетного перио</w:t>
      </w:r>
      <w:r w:rsidR="00DC2F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да задолженность увеличилась на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1 467 013,0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тыс. рублей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по состоянию на 1 января 2016 года составила 5 745 066,0 тыс. рублей.</w:t>
      </w:r>
    </w:p>
    <w:p w:rsidR="00D910D8" w:rsidRPr="00321A67" w:rsidRDefault="00D910D8" w:rsidP="00D910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налогам и сборам за отчетный период увеличилась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на 1 149 239,0 тыс. рублей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итогам 2015 года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составила 4 159 964,0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тыс. рублей.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адолженность по пеням и налоговым санкциям увеличилась на 317 774,0 тыс. рублей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итогам 2015 года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составила 1 585 102,0 тыс. рублей. 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структуре совокупной задолженности по налогам и сборам наибольший удельный вес приходится на задолженность по федеральным налогам – 82,7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3 439 536,0 тыс. рублей, в том числе задолженность по НДС – 56,9 % или 2 368 826,0 тыс. рублей общего объема задолженности.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Совокупная задолженность по региональным налогам и сборам в течение 2015 года увеличилась на 82 697,0 тыс.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ублей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23,0 % и по состоянию на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1 января 2016 года задолженность составила 441 797,0 тыс. рублей, или 10,6 % общей суммы задолженности по налогам и сборам.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местным налогам и сборам в течение 2015 года увеличилась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30 412,0 тыс. рублей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20,8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по состоянию на 1 января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2016 года составила 176 631,0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тыс. рублей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4,2 % общей суммы задолженности по налогам и сборам.</w:t>
      </w:r>
    </w:p>
    <w:p w:rsidR="00D910D8" w:rsidRPr="00321A67" w:rsidRDefault="00D910D8" w:rsidP="00D9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структуре задолженности по уплате пеней и налоговых санкций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бюджетную систему Российской Федерации задолженность по федеральным налогам и сборам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составляет 91,3 %, по региональным – 4,2 %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местным – 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 xml:space="preserve">1,6 %, по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налогам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 специальным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налоговыми режимами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2,9 процента.</w:t>
      </w:r>
    </w:p>
    <w:p w:rsidR="00D910D8" w:rsidRPr="00385B26" w:rsidRDefault="00D910D8" w:rsidP="00D91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Сумма недоимки за 2015 год увеличилась на 266 447,0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состоянию на 1 января 2016 года составила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1 985 302,0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рублей, в том числе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федеральным налогам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1 445 417,0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72,8 %, по региональным –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339 633,0 тыс. рублей или 17,1 %,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местным – 148 444,0 тыс. рублей или 7,5 %,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налогам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 специальными</w:t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налоговыми режимами – 51 808,0 тыс. рублей 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2,6 % процента.</w:t>
      </w:r>
    </w:p>
    <w:p w:rsidR="00D910D8" w:rsidRPr="00321A67" w:rsidRDefault="00D910D8" w:rsidP="00D91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Основной прирост недоимки сложился по федеральным налогам – 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198 273,0 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15,9 %, по региональным налогам – 54 221,0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19,0 %, местным – 19 524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,0 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15,1 процента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По налогам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специальным налоговым режимом объем недоимки снизился на 5 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71,0 тыс. рублей</w:t>
      </w:r>
      <w:r w:rsidRPr="00321A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на 9,7 процента.</w:t>
      </w:r>
    </w:p>
    <w:p w:rsidR="00F8409F" w:rsidRPr="008B0FC0" w:rsidRDefault="00F8409F" w:rsidP="00F8409F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7" w:name="_Toc451525820"/>
      <w:r w:rsidRPr="008B0FC0">
        <w:rPr>
          <w:rFonts w:eastAsia="Times New Roman"/>
          <w:b/>
          <w:noProof/>
          <w:snapToGrid w:val="0"/>
          <w:lang w:eastAsia="ru-RU"/>
        </w:rPr>
        <w:t>4. Анализ исполнения доходов областного бюджета</w:t>
      </w:r>
      <w:r>
        <w:rPr>
          <w:rFonts w:eastAsia="Times New Roman"/>
          <w:b/>
          <w:noProof/>
          <w:snapToGrid w:val="0"/>
          <w:lang w:eastAsia="ru-RU"/>
        </w:rPr>
        <w:t>.</w:t>
      </w:r>
      <w:bookmarkEnd w:id="17"/>
    </w:p>
    <w:p w:rsidR="00F8409F" w:rsidRPr="00CA5539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8 декабря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39">
        <w:rPr>
          <w:rFonts w:ascii="Times New Roman" w:eastAsia="Times New Roman" w:hAnsi="Times New Roman" w:cs="Times New Roman"/>
          <w:sz w:val="28"/>
          <w:szCs w:val="28"/>
          <w:lang w:eastAsia="ru-RU"/>
        </w:rPr>
        <w:t>87-З «Об областном бюджете на 2015 год и на плановый период 2016 и 2017 годов» доходы областного бюджета на 2015 год были утверждены в сумме 40 961 770,2 тыс. рублей.</w:t>
      </w:r>
    </w:p>
    <w:p w:rsidR="00F8409F" w:rsidRPr="008B0FC0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eastAsia="ru-RU"/>
        </w:rPr>
      </w:pPr>
      <w:r w:rsidRPr="00CA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Брянской области </w:t>
      </w:r>
      <w:r w:rsidRPr="00CA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CA5539">
        <w:rPr>
          <w:rFonts w:ascii="Times New Roman" w:hAnsi="Times New Roman" w:cs="Times New Roman"/>
          <w:sz w:val="28"/>
          <w:szCs w:val="28"/>
        </w:rPr>
        <w:t xml:space="preserve">27.03.2015 </w:t>
      </w:r>
      <w:hyperlink r:id="rId10" w:history="1">
        <w:r w:rsidRPr="00CA5539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A5539">
          <w:rPr>
            <w:rFonts w:ascii="Times New Roman" w:hAnsi="Times New Roman" w:cs="Times New Roman"/>
            <w:sz w:val="28"/>
            <w:szCs w:val="28"/>
          </w:rPr>
          <w:t>16-З</w:t>
        </w:r>
      </w:hyperlink>
      <w:r w:rsidRPr="00CA5539">
        <w:rPr>
          <w:rFonts w:ascii="Times New Roman" w:hAnsi="Times New Roman" w:cs="Times New Roman"/>
          <w:sz w:val="28"/>
          <w:szCs w:val="28"/>
        </w:rPr>
        <w:t xml:space="preserve">, от 26.06.2015 </w:t>
      </w:r>
      <w:hyperlink r:id="rId11" w:history="1">
        <w:r w:rsidRPr="00CA5539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A5539">
          <w:rPr>
            <w:rFonts w:ascii="Times New Roman" w:hAnsi="Times New Roman" w:cs="Times New Roman"/>
            <w:sz w:val="28"/>
            <w:szCs w:val="28"/>
          </w:rPr>
          <w:t>45-З</w:t>
        </w:r>
      </w:hyperlink>
      <w:r w:rsidRPr="00CA5539">
        <w:rPr>
          <w:rFonts w:ascii="Times New Roman" w:hAnsi="Times New Roman" w:cs="Times New Roman"/>
          <w:sz w:val="28"/>
          <w:szCs w:val="28"/>
        </w:rPr>
        <w:t xml:space="preserve">, от 30.07.2015 </w:t>
      </w:r>
      <w:hyperlink r:id="rId12" w:history="1">
        <w:r w:rsidRPr="00CA5539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A5539">
          <w:rPr>
            <w:rFonts w:ascii="Times New Roman" w:hAnsi="Times New Roman" w:cs="Times New Roman"/>
            <w:sz w:val="28"/>
            <w:szCs w:val="28"/>
          </w:rPr>
          <w:t>58-З</w:t>
        </w:r>
      </w:hyperlink>
      <w:r w:rsidRPr="00CA5539">
        <w:rPr>
          <w:rFonts w:ascii="Times New Roman" w:hAnsi="Times New Roman" w:cs="Times New Roman"/>
          <w:sz w:val="28"/>
          <w:szCs w:val="28"/>
        </w:rPr>
        <w:t xml:space="preserve">, от 25.09.2015 </w:t>
      </w:r>
      <w:hyperlink r:id="rId13" w:history="1">
        <w:r w:rsidRPr="00CA5539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A5539">
          <w:rPr>
            <w:rFonts w:ascii="Times New Roman" w:hAnsi="Times New Roman" w:cs="Times New Roman"/>
            <w:sz w:val="28"/>
            <w:szCs w:val="28"/>
          </w:rPr>
          <w:t>72-З</w:t>
        </w:r>
      </w:hyperlink>
      <w:r w:rsidRPr="00CA5539">
        <w:rPr>
          <w:rFonts w:ascii="Times New Roman" w:hAnsi="Times New Roman" w:cs="Times New Roman"/>
          <w:sz w:val="28"/>
          <w:szCs w:val="28"/>
        </w:rPr>
        <w:t xml:space="preserve">, от 07.12.2015 </w:t>
      </w:r>
      <w:hyperlink r:id="rId14" w:history="1">
        <w:r w:rsidRPr="00CA5539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A5539">
          <w:rPr>
            <w:rFonts w:ascii="Times New Roman" w:hAnsi="Times New Roman" w:cs="Times New Roman"/>
            <w:sz w:val="28"/>
            <w:szCs w:val="28"/>
          </w:rPr>
          <w:t>134-З</w:t>
        </w:r>
      </w:hyperlink>
      <w:r w:rsidR="00050C56">
        <w:rPr>
          <w:rFonts w:ascii="Times New Roman" w:hAnsi="Times New Roman" w:cs="Times New Roman"/>
          <w:sz w:val="28"/>
          <w:szCs w:val="28"/>
        </w:rPr>
        <w:t xml:space="preserve"> 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Брянской области «Об областном бюджете на 2015 год и 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2016 и 2017 годов»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ряд изменений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которым 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утвержденные параметры доходной части областного бюджета увеличены на 3 609 072,0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</w:t>
      </w:r>
      <w:r w:rsidRPr="00F9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44 570 842,2 тыс. рублей.</w:t>
      </w:r>
      <w:r w:rsidRPr="008B0FC0"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eastAsia="ru-RU"/>
        </w:rPr>
        <w:t xml:space="preserve"> </w:t>
      </w:r>
    </w:p>
    <w:p w:rsidR="00F8409F" w:rsidRPr="001138B9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связано с корректировкой плановых назначений по безвозмездным поступлениям на 3 915 462,3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уменьшением налоговых и неналоговых доходов областного бюджета (далее – собственные доходы) на 306 390,3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1,5 процента.</w:t>
      </w:r>
      <w:r w:rsidRPr="008B0FC0"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  <w:lang w:eastAsia="ru-RU"/>
        </w:rPr>
        <w:t xml:space="preserve"> </w:t>
      </w:r>
      <w:r w:rsidRPr="00F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плановые назначения по налоговым доходам уменьшены на 442 929,7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неналоговым доходам увеличены на 136 539,4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1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19,9 процента. </w:t>
      </w:r>
    </w:p>
    <w:p w:rsidR="00D5353E" w:rsidRPr="00C03DB6" w:rsidRDefault="00F8409F" w:rsidP="00D5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доходная часть областного бюджета исполнена в сумме 42 791 654,9 тыс. рублей, что составило 104,5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первоначально 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плановым назначениям и 96,0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утвержденному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редакции.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плановых назначений сложилось как по собственным доходам областного бюджета, так и по безвозмездным поступлениям.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E">
        <w:rPr>
          <w:rFonts w:ascii="Times New Roman" w:hAnsi="Times New Roman" w:cs="Times New Roman"/>
          <w:sz w:val="28"/>
          <w:szCs w:val="28"/>
        </w:rPr>
        <w:t>Н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плановых назначений</w:t>
      </w:r>
      <w:r w:rsidR="00D5353E"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D5353E" w:rsidRPr="00C03DB6">
        <w:rPr>
          <w:rFonts w:ascii="Times New Roman" w:hAnsi="Times New Roman" w:cs="Times New Roman"/>
          <w:sz w:val="28"/>
          <w:szCs w:val="28"/>
        </w:rPr>
        <w:t>1 779 187,3 тыс. рублей.</w:t>
      </w:r>
    </w:p>
    <w:p w:rsidR="00F8409F" w:rsidRPr="00156F5C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9F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областного бюджета отчетного периода 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2014 года составил 107,0 процента. </w:t>
      </w:r>
    </w:p>
    <w:p w:rsidR="00F8409F" w:rsidRDefault="00F8409F" w:rsidP="00F840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 представлена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Pr="0015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таблице.</w:t>
      </w:r>
    </w:p>
    <w:p w:rsidR="00795DD9" w:rsidRDefault="00795DD9" w:rsidP="00F840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D9" w:rsidRPr="00156F5C" w:rsidRDefault="00795DD9" w:rsidP="00F840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50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F8409F" w:rsidRPr="00A47994" w:rsidTr="001F05CD">
        <w:tc>
          <w:tcPr>
            <w:tcW w:w="1774" w:type="dxa"/>
            <w:vMerge w:val="restart"/>
            <w:vAlign w:val="center"/>
          </w:tcPr>
          <w:p w:rsidR="00F8409F" w:rsidRPr="00FA42B6" w:rsidRDefault="00F8409F" w:rsidP="001F05C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2011 год, </w:t>
            </w:r>
            <w:r w:rsidRPr="00EE087A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807" w:type="dxa"/>
            <w:gridSpan w:val="2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807" w:type="dxa"/>
            <w:gridSpan w:val="2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807" w:type="dxa"/>
            <w:gridSpan w:val="2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08" w:type="dxa"/>
            <w:gridSpan w:val="2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8409F" w:rsidRPr="00A47994" w:rsidTr="001F05CD">
        <w:tc>
          <w:tcPr>
            <w:tcW w:w="1774" w:type="dxa"/>
            <w:vMerge/>
          </w:tcPr>
          <w:p w:rsidR="00F8409F" w:rsidRPr="00A47994" w:rsidRDefault="00F8409F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3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4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3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4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F8409F" w:rsidRPr="00A56C88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C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 к предыд. году, %</w:t>
            </w:r>
          </w:p>
        </w:tc>
      </w:tr>
      <w:tr w:rsidR="00F8409F" w:rsidRPr="00A47994" w:rsidTr="001F05CD">
        <w:tc>
          <w:tcPr>
            <w:tcW w:w="177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всего, </w:t>
            </w:r>
            <w:r w:rsidRPr="00A479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31956,0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35 146,4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36 519,0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40 000,8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42 791,7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F8409F" w:rsidRPr="00A47994" w:rsidTr="001F05CD">
        <w:tc>
          <w:tcPr>
            <w:tcW w:w="177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</w:t>
            </w:r>
            <w:r w:rsidRPr="00A4799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них</w:t>
            </w:r>
          </w:p>
        </w:tc>
        <w:tc>
          <w:tcPr>
            <w:tcW w:w="850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15068,0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18 244,3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16 682,3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19 562,5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19 100,8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8409F" w:rsidRPr="00A47994" w:rsidTr="001F05CD">
        <w:tc>
          <w:tcPr>
            <w:tcW w:w="177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50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14573,8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17 473,9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903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16 174,5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18 776,3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904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18 224,3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8409F" w:rsidRPr="00A47994" w:rsidTr="001F05CD">
        <w:tc>
          <w:tcPr>
            <w:tcW w:w="177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850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red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770,4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507,8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876,5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F8409F" w:rsidRPr="00A47994" w:rsidTr="001F05CD">
        <w:tc>
          <w:tcPr>
            <w:tcW w:w="177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16888,1</w:t>
            </w:r>
          </w:p>
        </w:tc>
        <w:tc>
          <w:tcPr>
            <w:tcW w:w="903" w:type="dxa"/>
            <w:noWrap/>
            <w:vAlign w:val="center"/>
          </w:tcPr>
          <w:p w:rsidR="00F8409F" w:rsidRPr="00EE087A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E08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16 902,1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19 836,8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20 438,3</w:t>
            </w:r>
          </w:p>
        </w:tc>
        <w:tc>
          <w:tcPr>
            <w:tcW w:w="903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23 690,9</w:t>
            </w:r>
          </w:p>
        </w:tc>
        <w:tc>
          <w:tcPr>
            <w:tcW w:w="904" w:type="dxa"/>
            <w:vAlign w:val="center"/>
          </w:tcPr>
          <w:p w:rsidR="00F8409F" w:rsidRPr="00A47994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</w:tbl>
    <w:p w:rsidR="00F8409F" w:rsidRPr="007647C5" w:rsidRDefault="00F8409F" w:rsidP="00F840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данных, приведенных в таблице, видно</w:t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поступления доходов в областной бюджет по отношению к уровню предыдущего года увеличился на 7,0 процента. Увеличение 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роста безвозмездных поступлений из федераль</w:t>
      </w:r>
      <w:r w:rsidR="0094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</w:t>
      </w:r>
      <w:r w:rsidR="00D62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945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объем собственных доходов снизился на 2,4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6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снижением поступлений</w:t>
      </w:r>
      <w:r w:rsidRPr="0076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налоговых доходов на 2,9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647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и увеличением объема поступлений неналоговых доходов на 11,5 процента.</w:t>
      </w:r>
    </w:p>
    <w:p w:rsidR="00F8409F" w:rsidRPr="009A4F13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бюджета 2015 года отмечается превышение темпа роста безвозмездных поступлений над темпами роста собственных доходов. Так, темп роста безвозмездных поступлений к уровню 2014 года вырос 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роста собственных доходов снизился на 19,7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8409F" w:rsidRPr="009A4F13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областной бюджет поступило налоговых и неналоговых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19 100 773,4 тыс. рублей, плановые назначения исполнены 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92,4 процента.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</w:t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>1 567 112,7 тыс. рублей.</w:t>
      </w:r>
    </w:p>
    <w:p w:rsidR="00F8409F" w:rsidRPr="009A4F13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доходов областного бюджета показал, что удельный вес собственных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поступлений</w:t>
      </w:r>
      <w:r w:rsidRPr="009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составил 44,6 %, что ниже уровня прошлого года на 4,3 процента. </w:t>
      </w:r>
    </w:p>
    <w:p w:rsidR="00F8409F" w:rsidRPr="003905D7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структуры доходов областного бюджета за 2011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5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 приведена в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таблице.</w:t>
      </w:r>
    </w:p>
    <w:p w:rsidR="00F8409F" w:rsidRPr="003905D7" w:rsidRDefault="00F8409F" w:rsidP="00050C56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5D7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 процентах</w:t>
      </w:r>
      <w:r w:rsidRPr="003905D7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276"/>
      </w:tblGrid>
      <w:tr w:rsidR="00F8409F" w:rsidRPr="003905D7" w:rsidTr="00F8409F">
        <w:trPr>
          <w:trHeight w:val="362"/>
        </w:trPr>
        <w:tc>
          <w:tcPr>
            <w:tcW w:w="3261" w:type="dxa"/>
            <w:vAlign w:val="center"/>
          </w:tcPr>
          <w:p w:rsidR="00F8409F" w:rsidRPr="00FA42B6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F8409F" w:rsidRPr="003905D7" w:rsidTr="00F8409F">
        <w:trPr>
          <w:trHeight w:val="549"/>
        </w:trPr>
        <w:tc>
          <w:tcPr>
            <w:tcW w:w="3261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– всего, </w:t>
            </w:r>
          </w:p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8409F" w:rsidRPr="003905D7" w:rsidTr="00F8409F">
        <w:tc>
          <w:tcPr>
            <w:tcW w:w="3261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</w:t>
            </w:r>
          </w:p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F8409F" w:rsidRPr="003905D7" w:rsidTr="00F8409F">
        <w:tc>
          <w:tcPr>
            <w:tcW w:w="3261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F8409F" w:rsidRPr="003905D7" w:rsidTr="00F8409F">
        <w:tc>
          <w:tcPr>
            <w:tcW w:w="3261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409F" w:rsidRPr="003905D7" w:rsidTr="00F8409F">
        <w:tc>
          <w:tcPr>
            <w:tcW w:w="3261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6" w:type="dxa"/>
            <w:vAlign w:val="center"/>
          </w:tcPr>
          <w:p w:rsidR="00F8409F" w:rsidRPr="003905D7" w:rsidRDefault="00F8409F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</w:tbl>
    <w:p w:rsidR="00F8409F" w:rsidRPr="00257EF6" w:rsidRDefault="00F8409F" w:rsidP="00F840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 </w:t>
      </w: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безвозмездных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 из федерального бюджета и снижение</w:t>
      </w: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собственных доходов на 4,3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461 766,6 тыс. рублей. </w:t>
      </w:r>
    </w:p>
    <w:p w:rsidR="00F8409F" w:rsidRPr="00257EF6" w:rsidRDefault="00F8409F" w:rsidP="00F840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Динамика доли собственных доходов в структуре доходов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2011-2015 годы представлена </w:t>
      </w:r>
      <w:r w:rsidR="00A56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графике.</w:t>
      </w:r>
    </w:p>
    <w:p w:rsidR="00F8409F" w:rsidRDefault="00F8409F" w:rsidP="00F8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A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E7E6E6" w:themeFill="background2"/>
          <w:lang w:eastAsia="ru-RU"/>
        </w:rPr>
        <w:drawing>
          <wp:inline distT="0" distB="0" distL="0" distR="0">
            <wp:extent cx="6086475" cy="3185297"/>
            <wp:effectExtent l="0" t="0" r="0" b="0"/>
            <wp:docPr id="3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409F" w:rsidRDefault="00050C56" w:rsidP="00F840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данных графика </w:t>
      </w:r>
      <w:r w:rsidR="00F8409F"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8409F"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пять лет в 2015 году отмечается самый низкий процент доли собственных доходов областного бюджета.</w:t>
      </w:r>
      <w:r w:rsidR="00F8409F" w:rsidRPr="008E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09F" w:rsidRPr="0054369E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доходной части областного бюджета за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налогов, неналоговых доходов и безвозмездных поступлений </w:t>
      </w:r>
      <w:r w:rsidRPr="00D76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1 к</w:t>
      </w:r>
      <w:r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заключению.</w:t>
      </w:r>
    </w:p>
    <w:p w:rsidR="00F8409F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плановых назначений по налоговым и неналоговым доходам обеспечено на 92,4 процента.</w:t>
      </w:r>
    </w:p>
    <w:p w:rsidR="00F8409F" w:rsidRPr="00525BD4" w:rsidRDefault="00F8409F" w:rsidP="0052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собственных доходов наибольший удельный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занимают налоговые </w:t>
      </w:r>
      <w:r w:rsidRP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525BD4" w:rsidRP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4275" w:rsidRP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95,5</w:t>
      </w:r>
      <w:r w:rsidRP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неналоговые</w:t>
      </w:r>
      <w:r w:rsidRPr="000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составляют </w:t>
      </w:r>
      <w:r w:rsid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0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F8409F" w:rsidRDefault="00F8409F" w:rsidP="00F840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собственных доходов областного бюджета</w:t>
      </w:r>
      <w:r w:rsid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2013-2015 годы представлена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таблице.</w:t>
      </w:r>
    </w:p>
    <w:tbl>
      <w:tblPr>
        <w:tblStyle w:val="a6"/>
        <w:tblW w:w="9630" w:type="dxa"/>
        <w:tblLook w:val="04A0" w:firstRow="1" w:lastRow="0" w:firstColumn="1" w:lastColumn="0" w:noHBand="0" w:noVBand="1"/>
      </w:tblPr>
      <w:tblGrid>
        <w:gridCol w:w="2906"/>
        <w:gridCol w:w="1466"/>
        <w:gridCol w:w="824"/>
        <w:gridCol w:w="1332"/>
        <w:gridCol w:w="828"/>
        <w:gridCol w:w="1466"/>
        <w:gridCol w:w="808"/>
      </w:tblGrid>
      <w:tr w:rsidR="00F8409F" w:rsidTr="001F05CD">
        <w:trPr>
          <w:tblHeader/>
        </w:trPr>
        <w:tc>
          <w:tcPr>
            <w:tcW w:w="3227" w:type="dxa"/>
            <w:vMerge w:val="restart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1" w:type="dxa"/>
            <w:gridSpan w:val="2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  <w:lang w:val="en-US"/>
              </w:rPr>
              <w:t>201</w:t>
            </w:r>
            <w:r w:rsidRPr="00D5353E">
              <w:rPr>
                <w:b/>
                <w:bCs/>
                <w:sz w:val="24"/>
                <w:szCs w:val="24"/>
              </w:rPr>
              <w:t>4</w:t>
            </w:r>
            <w:r w:rsidRPr="00D535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353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  <w:lang w:val="en-US"/>
              </w:rPr>
              <w:t>201</w:t>
            </w:r>
            <w:r w:rsidRPr="00D5353E">
              <w:rPr>
                <w:b/>
                <w:bCs/>
                <w:sz w:val="24"/>
                <w:szCs w:val="24"/>
              </w:rPr>
              <w:t>5</w:t>
            </w:r>
            <w:r w:rsidRPr="00D5353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353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F8409F" w:rsidTr="001F05CD">
        <w:trPr>
          <w:tblHeader/>
        </w:trPr>
        <w:tc>
          <w:tcPr>
            <w:tcW w:w="3227" w:type="dxa"/>
            <w:vMerge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center"/>
              <w:rPr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  <w:lang w:val="en-US"/>
              </w:rPr>
              <w:t>Исполнено, тыс. руб.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ind w:right="-97" w:hanging="72"/>
              <w:jc w:val="center"/>
              <w:rPr>
                <w:b/>
                <w:sz w:val="24"/>
                <w:szCs w:val="24"/>
              </w:rPr>
            </w:pPr>
            <w:r w:rsidRPr="00D5353E">
              <w:rPr>
                <w:b/>
                <w:sz w:val="24"/>
                <w:szCs w:val="24"/>
              </w:rPr>
              <w:t>Стр-ра, %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ind w:right="-144"/>
              <w:jc w:val="center"/>
              <w:rPr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  <w:lang w:val="en-US"/>
              </w:rPr>
              <w:t>Исполнено, тыс. руб.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ind w:right="-97" w:hanging="72"/>
              <w:jc w:val="center"/>
              <w:rPr>
                <w:b/>
                <w:sz w:val="24"/>
                <w:szCs w:val="24"/>
              </w:rPr>
            </w:pPr>
            <w:r w:rsidRPr="00D5353E">
              <w:rPr>
                <w:b/>
                <w:sz w:val="24"/>
                <w:szCs w:val="24"/>
              </w:rPr>
              <w:t>Стр-ра, %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center"/>
              <w:rPr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  <w:lang w:val="en-US"/>
              </w:rPr>
              <w:t>Исполнено, тыс. руб.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ind w:left="-73" w:right="-144" w:firstLine="1"/>
              <w:jc w:val="center"/>
              <w:rPr>
                <w:b/>
                <w:sz w:val="24"/>
                <w:szCs w:val="24"/>
              </w:rPr>
            </w:pPr>
            <w:r w:rsidRPr="00D5353E">
              <w:rPr>
                <w:b/>
                <w:sz w:val="24"/>
                <w:szCs w:val="24"/>
              </w:rPr>
              <w:t>Стр-ра, %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4 436 116,0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26,6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2"/>
                <w:sz w:val="24"/>
                <w:szCs w:val="24"/>
              </w:rPr>
            </w:pPr>
            <w:r w:rsidRPr="00D5353E">
              <w:rPr>
                <w:spacing w:val="-12"/>
                <w:sz w:val="24"/>
                <w:szCs w:val="24"/>
              </w:rPr>
              <w:t>4 198 656,3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21,5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3 118 193,2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16,3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6 281 472,9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37,7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2"/>
                <w:sz w:val="24"/>
                <w:szCs w:val="24"/>
              </w:rPr>
            </w:pPr>
            <w:r w:rsidRPr="00D5353E">
              <w:rPr>
                <w:spacing w:val="-12"/>
                <w:sz w:val="24"/>
                <w:szCs w:val="24"/>
              </w:rPr>
              <w:t>7 778 108,3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39,8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7 910 994,0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41,4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726B3C">
            <w:pPr>
              <w:ind w:right="-145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Акцизы по подакцизным товарам</w:t>
            </w:r>
            <w:r w:rsidR="00726B3C">
              <w:rPr>
                <w:sz w:val="24"/>
                <w:szCs w:val="24"/>
              </w:rPr>
              <w:t xml:space="preserve">, производимым </w:t>
            </w:r>
            <w:r w:rsidR="00795DD9">
              <w:rPr>
                <w:sz w:val="24"/>
                <w:szCs w:val="24"/>
              </w:rPr>
              <w:br/>
            </w:r>
            <w:r w:rsidR="00726B3C">
              <w:rPr>
                <w:sz w:val="24"/>
                <w:szCs w:val="24"/>
              </w:rPr>
              <w:t>на территории РФ –</w:t>
            </w:r>
            <w:r w:rsidRPr="00D5353E">
              <w:rPr>
                <w:sz w:val="24"/>
                <w:szCs w:val="24"/>
              </w:rPr>
              <w:t xml:space="preserve"> всего</w:t>
            </w:r>
            <w:r w:rsidR="00726B3C">
              <w:rPr>
                <w:sz w:val="24"/>
                <w:szCs w:val="24"/>
              </w:rPr>
              <w:t xml:space="preserve">, </w:t>
            </w:r>
            <w:r w:rsidR="00726B3C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2 728 561,4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16,4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2"/>
                <w:sz w:val="24"/>
                <w:szCs w:val="24"/>
              </w:rPr>
            </w:pPr>
            <w:r w:rsidRPr="00D5353E">
              <w:rPr>
                <w:spacing w:val="-12"/>
                <w:sz w:val="24"/>
                <w:szCs w:val="24"/>
              </w:rPr>
              <w:t>2 356 950,0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12,0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0"/>
                <w:sz w:val="24"/>
                <w:szCs w:val="24"/>
              </w:rPr>
            </w:pPr>
            <w:r w:rsidRPr="00D5353E">
              <w:rPr>
                <w:spacing w:val="-10"/>
                <w:sz w:val="24"/>
                <w:szCs w:val="24"/>
              </w:rPr>
              <w:t>2 780 779,2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14,6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 xml:space="preserve"> </w:t>
            </w:r>
            <w:r w:rsidR="00726B3C">
              <w:rPr>
                <w:i/>
                <w:iCs/>
                <w:sz w:val="24"/>
                <w:szCs w:val="24"/>
              </w:rPr>
              <w:t xml:space="preserve">- </w:t>
            </w:r>
            <w:r w:rsidRPr="00D5353E">
              <w:rPr>
                <w:i/>
                <w:iCs/>
                <w:sz w:val="24"/>
                <w:szCs w:val="24"/>
              </w:rPr>
              <w:t>акцизы на спиртосодержащую продукцию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729 697,3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sz w:val="24"/>
                <w:szCs w:val="24"/>
              </w:rPr>
            </w:pPr>
            <w:r w:rsidRPr="00D5353E">
              <w:rPr>
                <w:i/>
                <w:sz w:val="24"/>
                <w:szCs w:val="24"/>
              </w:rPr>
              <w:t>4,4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768 677,6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sz w:val="24"/>
                <w:szCs w:val="24"/>
              </w:rPr>
            </w:pPr>
            <w:r w:rsidRPr="00D5353E">
              <w:rPr>
                <w:i/>
                <w:sz w:val="24"/>
                <w:szCs w:val="24"/>
              </w:rPr>
              <w:t>3,9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877 578,0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sz w:val="24"/>
                <w:szCs w:val="24"/>
              </w:rPr>
            </w:pPr>
            <w:r w:rsidRPr="00D5353E">
              <w:rPr>
                <w:i/>
                <w:sz w:val="24"/>
                <w:szCs w:val="24"/>
              </w:rPr>
              <w:t>4,6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795DD9" w:rsidRDefault="00F8409F" w:rsidP="00795DD9">
            <w:pPr>
              <w:ind w:right="-287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 xml:space="preserve"> </w:t>
            </w:r>
            <w:r w:rsidR="00726B3C">
              <w:rPr>
                <w:i/>
                <w:iCs/>
                <w:sz w:val="24"/>
                <w:szCs w:val="24"/>
              </w:rPr>
              <w:t xml:space="preserve">- </w:t>
            </w:r>
            <w:r w:rsidR="00795DD9">
              <w:rPr>
                <w:i/>
                <w:iCs/>
                <w:sz w:val="24"/>
                <w:szCs w:val="24"/>
              </w:rPr>
              <w:t>доходы от уплаты</w:t>
            </w:r>
          </w:p>
          <w:p w:rsidR="00F8409F" w:rsidRPr="00D5353E" w:rsidRDefault="00795DD9" w:rsidP="00795DD9">
            <w:pPr>
              <w:ind w:left="-142" w:right="-28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F8409F" w:rsidRPr="00D5353E">
              <w:rPr>
                <w:i/>
                <w:iCs/>
                <w:sz w:val="24"/>
                <w:szCs w:val="24"/>
              </w:rPr>
              <w:t>акцизов на нефтепродукты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pacing w:val="-18"/>
                <w:sz w:val="24"/>
                <w:szCs w:val="24"/>
              </w:rPr>
            </w:pPr>
            <w:r w:rsidRPr="00D5353E">
              <w:rPr>
                <w:i/>
                <w:iCs/>
                <w:spacing w:val="-18"/>
                <w:sz w:val="24"/>
                <w:szCs w:val="24"/>
              </w:rPr>
              <w:t>1 998 864,1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pacing w:val="-18"/>
                <w:sz w:val="24"/>
                <w:szCs w:val="24"/>
              </w:rPr>
            </w:pPr>
            <w:r w:rsidRPr="00D5353E">
              <w:rPr>
                <w:i/>
                <w:iCs/>
                <w:spacing w:val="-18"/>
                <w:sz w:val="24"/>
                <w:szCs w:val="24"/>
              </w:rPr>
              <w:t>1 588 272,4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8,1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pacing w:val="-18"/>
                <w:sz w:val="24"/>
                <w:szCs w:val="24"/>
              </w:rPr>
            </w:pPr>
            <w:r w:rsidRPr="00D5353E">
              <w:rPr>
                <w:i/>
                <w:iCs/>
                <w:spacing w:val="-18"/>
                <w:sz w:val="24"/>
                <w:szCs w:val="24"/>
              </w:rPr>
              <w:t>1 903 201,2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i/>
                <w:iCs/>
                <w:sz w:val="24"/>
                <w:szCs w:val="24"/>
              </w:rPr>
            </w:pPr>
            <w:r w:rsidRPr="00D5353E">
              <w:rPr>
                <w:i/>
                <w:iCs/>
                <w:sz w:val="24"/>
                <w:szCs w:val="24"/>
              </w:rPr>
              <w:t>10,0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iCs/>
                <w:sz w:val="24"/>
                <w:szCs w:val="24"/>
              </w:rPr>
            </w:pPr>
            <w:r w:rsidRPr="00D5353E">
              <w:rPr>
                <w:iCs/>
                <w:sz w:val="24"/>
                <w:szCs w:val="24"/>
              </w:rPr>
              <w:lastRenderedPageBreak/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center"/>
              <w:rPr>
                <w:i/>
                <w:iCs/>
                <w:spacing w:val="-18"/>
                <w:sz w:val="24"/>
                <w:szCs w:val="24"/>
              </w:rPr>
            </w:pPr>
            <w:r w:rsidRPr="00D5353E">
              <w:rPr>
                <w:i/>
                <w:iCs/>
                <w:spacing w:val="-18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center"/>
              <w:rPr>
                <w:iCs/>
                <w:sz w:val="24"/>
                <w:szCs w:val="24"/>
              </w:rPr>
            </w:pPr>
            <w:r w:rsidRPr="00D5353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iCs/>
                <w:spacing w:val="-18"/>
                <w:sz w:val="24"/>
                <w:szCs w:val="24"/>
              </w:rPr>
            </w:pPr>
            <w:r w:rsidRPr="00D5353E">
              <w:rPr>
                <w:iCs/>
                <w:spacing w:val="-18"/>
                <w:sz w:val="24"/>
                <w:szCs w:val="24"/>
              </w:rPr>
              <w:t>1 213 227,8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iCs/>
                <w:sz w:val="24"/>
                <w:szCs w:val="24"/>
              </w:rPr>
            </w:pPr>
            <w:r w:rsidRPr="00D5353E">
              <w:rPr>
                <w:iCs/>
                <w:sz w:val="24"/>
                <w:szCs w:val="24"/>
              </w:rPr>
              <w:t>6,2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iCs/>
                <w:spacing w:val="-18"/>
                <w:sz w:val="24"/>
                <w:szCs w:val="24"/>
              </w:rPr>
            </w:pPr>
            <w:r w:rsidRPr="00D5353E">
              <w:rPr>
                <w:iCs/>
                <w:spacing w:val="-18"/>
                <w:sz w:val="24"/>
                <w:szCs w:val="24"/>
              </w:rPr>
              <w:t>1 306 352,3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iCs/>
                <w:sz w:val="24"/>
                <w:szCs w:val="24"/>
              </w:rPr>
            </w:pPr>
            <w:r w:rsidRPr="00D5353E">
              <w:rPr>
                <w:iCs/>
                <w:sz w:val="24"/>
                <w:szCs w:val="24"/>
              </w:rPr>
              <w:t>6,8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8"/>
                <w:sz w:val="24"/>
                <w:szCs w:val="24"/>
              </w:rPr>
            </w:pPr>
            <w:r w:rsidRPr="00D5353E">
              <w:rPr>
                <w:spacing w:val="-18"/>
                <w:sz w:val="24"/>
                <w:szCs w:val="24"/>
              </w:rPr>
              <w:t>2 000 425,0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12,0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8"/>
                <w:sz w:val="24"/>
                <w:szCs w:val="24"/>
              </w:rPr>
            </w:pPr>
            <w:r w:rsidRPr="00D5353E">
              <w:rPr>
                <w:spacing w:val="-18"/>
                <w:sz w:val="24"/>
                <w:szCs w:val="24"/>
              </w:rPr>
              <w:t>2 432 765,5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12,4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pacing w:val="-18"/>
                <w:sz w:val="24"/>
                <w:szCs w:val="24"/>
              </w:rPr>
            </w:pPr>
            <w:r w:rsidRPr="00D5353E">
              <w:rPr>
                <w:spacing w:val="-18"/>
                <w:sz w:val="24"/>
                <w:szCs w:val="24"/>
              </w:rPr>
              <w:t>2 176 959,3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11,4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648 811,2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3,9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713 494,5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3,6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822 814,6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4,3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19 238,2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0,1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22 953,5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0,1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19 170,4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0,1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57 322,2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55 524,5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0,3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81 488,0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0,4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 xml:space="preserve">Доходы по арендной плате за земельные участки, государственная собственность на которые не разграничена 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51 989,6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center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-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Доходы по арендной плате за земли после разграничения государственной собственности на землю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92 377,6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0,6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141 570,1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0,7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169 521,3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0,9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39 837,4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0,2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38 922,9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0,2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37 625,2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0,2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77 484,2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0,5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83 513,2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0,4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93 065,4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0,5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Другие налоги и сборы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  <w:highlight w:val="green"/>
              </w:rPr>
            </w:pPr>
            <w:r w:rsidRPr="00D5353E">
              <w:rPr>
                <w:sz w:val="24"/>
                <w:szCs w:val="24"/>
              </w:rPr>
              <w:t>248 624,3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1,5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526 853,4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2,7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  <w:highlight w:val="green"/>
              </w:rPr>
            </w:pPr>
            <w:r w:rsidRPr="00D5353E">
              <w:rPr>
                <w:sz w:val="24"/>
                <w:szCs w:val="24"/>
              </w:rPr>
              <w:t>583 810,5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sz w:val="24"/>
                <w:szCs w:val="24"/>
              </w:rPr>
            </w:pPr>
            <w:r w:rsidRPr="00D5353E">
              <w:rPr>
                <w:sz w:val="24"/>
                <w:szCs w:val="24"/>
              </w:rPr>
              <w:t>3,1</w:t>
            </w:r>
          </w:p>
        </w:tc>
      </w:tr>
      <w:tr w:rsidR="00F8409F" w:rsidTr="001F05CD">
        <w:tc>
          <w:tcPr>
            <w:tcW w:w="3227" w:type="dxa"/>
            <w:vAlign w:val="center"/>
          </w:tcPr>
          <w:p w:rsidR="00F8409F" w:rsidRPr="00D5353E" w:rsidRDefault="00F8409F" w:rsidP="001F05CD">
            <w:pPr>
              <w:rPr>
                <w:b/>
                <w:bCs/>
                <w:sz w:val="24"/>
                <w:szCs w:val="24"/>
              </w:rPr>
            </w:pPr>
            <w:r w:rsidRPr="00D5353E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pacing w:val="-10"/>
                <w:sz w:val="24"/>
                <w:szCs w:val="24"/>
              </w:rPr>
              <w:t>16 682 260,0</w:t>
            </w:r>
          </w:p>
        </w:tc>
        <w:tc>
          <w:tcPr>
            <w:tcW w:w="893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1227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2"/>
                <w:sz w:val="24"/>
                <w:szCs w:val="24"/>
              </w:rPr>
            </w:pPr>
            <w:r w:rsidRPr="00D5353E">
              <w:rPr>
                <w:b/>
                <w:bCs/>
                <w:spacing w:val="-12"/>
                <w:sz w:val="24"/>
                <w:szCs w:val="24"/>
              </w:rPr>
              <w:t>19 562 540,0</w:t>
            </w:r>
          </w:p>
        </w:tc>
        <w:tc>
          <w:tcPr>
            <w:tcW w:w="899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1258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4"/>
                <w:sz w:val="24"/>
                <w:szCs w:val="24"/>
              </w:rPr>
            </w:pPr>
            <w:r w:rsidRPr="00D5353E">
              <w:rPr>
                <w:b/>
                <w:bCs/>
                <w:spacing w:val="-14"/>
                <w:sz w:val="24"/>
                <w:szCs w:val="24"/>
              </w:rPr>
              <w:t>19 100 773,4</w:t>
            </w:r>
          </w:p>
        </w:tc>
        <w:tc>
          <w:tcPr>
            <w:tcW w:w="868" w:type="dxa"/>
            <w:vAlign w:val="center"/>
          </w:tcPr>
          <w:p w:rsidR="00F8409F" w:rsidRPr="00D5353E" w:rsidRDefault="00F8409F" w:rsidP="001F05CD">
            <w:pPr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D5353E">
              <w:rPr>
                <w:b/>
                <w:bCs/>
                <w:spacing w:val="-10"/>
                <w:sz w:val="24"/>
                <w:szCs w:val="24"/>
              </w:rPr>
              <w:t>100,0</w:t>
            </w:r>
          </w:p>
        </w:tc>
      </w:tr>
    </w:tbl>
    <w:p w:rsidR="00F8409F" w:rsidRDefault="00F8409F" w:rsidP="00F8409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основными источниками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 налог на доходы физических лиц, налог на прибыль организаций, акцизы по подакцизным товарам, налог на имущество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3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единый налог, взимаемый в связи </w:t>
      </w:r>
      <w:r w:rsidR="00050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833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применением упрощенной системы налогообложения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 транспортный налог в размере 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доходов областного бюджета</w:t>
      </w:r>
      <w:r w:rsidRPr="00A8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09F" w:rsidRPr="003D6E41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анализируемом периоде в структуре собственных доходов областного бюджета прослеживается тенденция уменьшения доли налога на прибыль и увеличения доли налога на доходы физических лиц.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Так, к уровню 2013 года доля налога на прибыль снизилась на 10,3 %, доля </w:t>
      </w: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налога на доходы физических лиц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возросла на 3,7 процента.</w:t>
      </w:r>
    </w:p>
    <w:p w:rsidR="00F8409F" w:rsidRPr="003D6E41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структуре собственных доходов областного бюджета налог на доходы физических лиц занимает наибольший удельный вес – 41,4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</w:t>
      </w: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 долю налога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прибыль приходится 16,3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D6E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</w:t>
      </w:r>
      <w:r w:rsidRPr="003D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налоговых и неналоговых доходов.</w:t>
      </w:r>
    </w:p>
    <w:p w:rsidR="00F8409F" w:rsidRPr="00D461C3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по подакцизным товарам занимают 14,6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выше уровня </w:t>
      </w: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на 2,6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увеличение удельного веса произошло как по </w:t>
      </w: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акцизам на спиртосодержащую продукцию, так и по акцизам на нефтепродукты – на 0,7 и 1,9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461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соответственно.</w:t>
      </w:r>
    </w:p>
    <w:p w:rsidR="00F8409F" w:rsidRPr="003E6D3D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3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3E6D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E6D3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диного налога, взимаемого в связи с применением упрощенной системы налогообложения, зачисляемого в областной бюджет, возросла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br/>
      </w:r>
      <w:r w:rsidRPr="003E6D3D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на 0,6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6,8 процента.</w:t>
      </w:r>
    </w:p>
    <w:p w:rsidR="00F8409F" w:rsidRPr="00A76B9B" w:rsidRDefault="00F8409F" w:rsidP="00F84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налога на имущество организаций к </w:t>
      </w:r>
      <w:r w:rsidRPr="00A76B9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уровню 2014 года </w:t>
      </w:r>
      <w:r w:rsidRPr="00A7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</w:t>
      </w:r>
      <w:r w:rsidR="00050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7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11,4 процента.</w:t>
      </w:r>
    </w:p>
    <w:p w:rsidR="0090685A" w:rsidRPr="00A76B9B" w:rsidRDefault="0090685A" w:rsidP="0090685A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8" w:name="_Toc451525821"/>
      <w:r w:rsidRPr="00A76B9B">
        <w:rPr>
          <w:rFonts w:eastAsia="Times New Roman"/>
          <w:b/>
          <w:noProof/>
          <w:snapToGrid w:val="0"/>
          <w:lang w:eastAsia="ru-RU"/>
        </w:rPr>
        <w:t>4.1. Налоговые доходы областного бюджета</w:t>
      </w:r>
      <w:r>
        <w:rPr>
          <w:rFonts w:eastAsia="Times New Roman"/>
          <w:b/>
          <w:noProof/>
          <w:snapToGrid w:val="0"/>
          <w:lang w:eastAsia="ru-RU"/>
        </w:rPr>
        <w:t>.</w:t>
      </w:r>
      <w:bookmarkEnd w:id="18"/>
    </w:p>
    <w:p w:rsidR="0090685A" w:rsidRPr="00D83CC7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областной бюджет поступило налоговых </w:t>
      </w:r>
      <w:r w:rsidRPr="00D8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>18 224 277,9 тыс. рублей</w:t>
      </w:r>
      <w:r w:rsidRPr="00D8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установленного задания обеспечено </w:t>
      </w:r>
      <w:r w:rsidRPr="00D83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91,8 процента.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 составило</w:t>
      </w:r>
      <w:r w:rsidRPr="00D8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CC7">
        <w:rPr>
          <w:rFonts w:ascii="Times New Roman" w:eastAsia="Times New Roman" w:hAnsi="Times New Roman" w:cs="Times New Roman"/>
          <w:sz w:val="28"/>
          <w:szCs w:val="28"/>
          <w:lang w:eastAsia="ru-RU"/>
        </w:rPr>
        <w:t>1 622 578,4 тыс. рублей.</w:t>
      </w:r>
    </w:p>
    <w:p w:rsidR="0090685A" w:rsidRPr="00582985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группе налоговых доходов выполнение плановых назначений не обеспечено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доходным источникам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налог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организаций (66,5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(96,2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58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0685A" w:rsidRPr="00CA04DF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доходов наибольший удельный вес занимает налог на доходы физических лиц – 43,4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налог на прибыль организаций – 17,1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%, акцизы по подакцизным товарам – 15,3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налог на имущество организаций – 11,9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%, единый налог, взимаемый в связи с применением упрощенной системы налогообложения – 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транспортный налог –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4,5 процента. На долю вышеназванных доходных источников приходится </w:t>
      </w:r>
      <w:r w:rsidR="007E5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налоговых доходов областного бюджета.</w:t>
      </w:r>
    </w:p>
    <w:p w:rsidR="0090685A" w:rsidRPr="003D6BE7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НДФЛ) поступил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в сумме 7 910 994,0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назначений, </w:t>
      </w:r>
      <w:r w:rsidR="0052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311 754,0 тыс. рублей. Первоначально утвержденный план по НДФЛ был уменьшен </w:t>
      </w:r>
      <w:r w:rsidR="00525B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331 511,0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>%, исполнение к первоначальным плановым показателям составило 92,5 процента. Темп роста поступления</w:t>
      </w:r>
      <w:r w:rsidRPr="00CA04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налога к уровню 2014 года составил </w:t>
      </w:r>
      <w:r w:rsidR="00BC27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101,7 </w:t>
      </w:r>
      <w:r w:rsidR="005200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процента</w:t>
      </w:r>
      <w:r w:rsidRPr="00CA04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0685A" w:rsidRPr="00037465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37465">
        <w:rPr>
          <w:rFonts w:ascii="Times New Roman" w:hAnsi="Times New Roman" w:cs="Times New Roman"/>
          <w:sz w:val="28"/>
          <w:szCs w:val="28"/>
        </w:rPr>
        <w:t>Невыполнение план</w:t>
      </w:r>
      <w:r>
        <w:rPr>
          <w:rFonts w:ascii="Times New Roman" w:hAnsi="Times New Roman" w:cs="Times New Roman"/>
          <w:sz w:val="28"/>
          <w:szCs w:val="28"/>
        </w:rPr>
        <w:t>овых назначений</w:t>
      </w:r>
      <w:r w:rsidRPr="0003746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03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Pr="00037465">
        <w:rPr>
          <w:rFonts w:ascii="Times New Roman" w:hAnsi="Times New Roman" w:cs="Times New Roman"/>
          <w:sz w:val="28"/>
          <w:szCs w:val="28"/>
        </w:rPr>
        <w:t>сокращением фонда оплаты труда, явля</w:t>
      </w:r>
      <w:r>
        <w:rPr>
          <w:rFonts w:ascii="Times New Roman" w:hAnsi="Times New Roman" w:cs="Times New Roman"/>
          <w:sz w:val="28"/>
          <w:szCs w:val="28"/>
        </w:rPr>
        <w:t>ющегос</w:t>
      </w:r>
      <w:r w:rsidRPr="00037465">
        <w:rPr>
          <w:rFonts w:ascii="Times New Roman" w:hAnsi="Times New Roman" w:cs="Times New Roman"/>
          <w:sz w:val="28"/>
          <w:szCs w:val="28"/>
        </w:rPr>
        <w:t xml:space="preserve">я налоговой базой по налогу </w:t>
      </w:r>
      <w:r w:rsidR="00BC271D">
        <w:rPr>
          <w:rFonts w:ascii="Times New Roman" w:hAnsi="Times New Roman" w:cs="Times New Roman"/>
          <w:sz w:val="28"/>
          <w:szCs w:val="28"/>
        </w:rPr>
        <w:br/>
      </w:r>
      <w:r w:rsidRPr="00037465"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Pr="00497563">
        <w:rPr>
          <w:rFonts w:ascii="Times New Roman" w:hAnsi="Times New Roman" w:cs="Times New Roman"/>
          <w:sz w:val="28"/>
          <w:szCs w:val="28"/>
        </w:rPr>
        <w:t>. Так, темп роста фонда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 сократился</w:t>
      </w:r>
      <w:r w:rsidRPr="006F3C33">
        <w:rPr>
          <w:rFonts w:ascii="Times New Roman" w:hAnsi="Times New Roman" w:cs="Times New Roman"/>
          <w:sz w:val="28"/>
          <w:szCs w:val="28"/>
        </w:rPr>
        <w:t xml:space="preserve"> </w:t>
      </w:r>
      <w:r w:rsidR="00BC271D">
        <w:rPr>
          <w:rFonts w:ascii="Times New Roman" w:hAnsi="Times New Roman" w:cs="Times New Roman"/>
          <w:sz w:val="28"/>
          <w:szCs w:val="28"/>
        </w:rPr>
        <w:t xml:space="preserve">и </w:t>
      </w:r>
      <w:r w:rsidR="00BC271D">
        <w:rPr>
          <w:rFonts w:ascii="Times New Roman" w:hAnsi="Times New Roman" w:cs="Times New Roman"/>
          <w:sz w:val="28"/>
          <w:szCs w:val="28"/>
        </w:rPr>
        <w:br/>
      </w:r>
      <w:r w:rsidRPr="00037465">
        <w:rPr>
          <w:rFonts w:ascii="Times New Roman" w:hAnsi="Times New Roman" w:cs="Times New Roman"/>
          <w:sz w:val="28"/>
          <w:szCs w:val="28"/>
        </w:rPr>
        <w:t xml:space="preserve">на 5,9 </w:t>
      </w:r>
      <w:r>
        <w:rPr>
          <w:rFonts w:ascii="Times New Roman" w:hAnsi="Times New Roman" w:cs="Times New Roman"/>
          <w:sz w:val="28"/>
          <w:szCs w:val="28"/>
        </w:rPr>
        <w:t>% (с</w:t>
      </w:r>
      <w:r w:rsidRPr="00037465">
        <w:rPr>
          <w:rFonts w:ascii="Times New Roman" w:hAnsi="Times New Roman" w:cs="Times New Roman"/>
          <w:sz w:val="28"/>
          <w:szCs w:val="28"/>
        </w:rPr>
        <w:t xml:space="preserve"> 107,7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37465">
        <w:rPr>
          <w:rFonts w:ascii="Times New Roman" w:hAnsi="Times New Roman" w:cs="Times New Roman"/>
          <w:sz w:val="28"/>
          <w:szCs w:val="28"/>
        </w:rPr>
        <w:t xml:space="preserve"> на 1 января 2015 года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37465">
        <w:rPr>
          <w:rFonts w:ascii="Times New Roman" w:hAnsi="Times New Roman" w:cs="Times New Roman"/>
          <w:sz w:val="28"/>
          <w:szCs w:val="28"/>
        </w:rPr>
        <w:t xml:space="preserve"> 101,8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37465">
        <w:rPr>
          <w:rFonts w:ascii="Times New Roman" w:hAnsi="Times New Roman" w:cs="Times New Roman"/>
          <w:sz w:val="28"/>
          <w:szCs w:val="28"/>
        </w:rPr>
        <w:t xml:space="preserve"> на 1 января 2016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685A" w:rsidRPr="00380279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задолженность по НДФЛ за 2015 год возросла по сравнению с началом отчетного года на 14,7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48 046,0 тыс. рублей и </w:t>
      </w:r>
      <w:r w:rsidR="00BC2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2015 года </w:t>
      </w:r>
      <w:r w:rsidRPr="0038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375 768,0 тыс. рублей.</w:t>
      </w:r>
    </w:p>
    <w:p w:rsidR="0090685A" w:rsidRPr="00380279" w:rsidRDefault="0090685A" w:rsidP="0090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прибыль организаций</w:t>
      </w: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3 118 193,2 тыс. рублей, плановые назначения исполнены на 66,5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D94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</w:t>
      </w:r>
      <w:r w:rsidR="00D94275"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1 569 666,8 тыс. рублей.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="00D94275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br/>
      </w:r>
      <w:r w:rsidRPr="0038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2014 года поступления налога сократились на 25,7 процента. </w:t>
      </w:r>
      <w:r w:rsidRPr="00380279">
        <w:rPr>
          <w:rFonts w:ascii="Times New Roman" w:hAnsi="Times New Roman" w:cs="Times New Roman"/>
          <w:sz w:val="28"/>
          <w:szCs w:val="28"/>
        </w:rPr>
        <w:t>Сокращение поступлений обусловлено</w:t>
      </w:r>
      <w:r w:rsidRPr="00380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79">
        <w:rPr>
          <w:rFonts w:ascii="Times New Roman" w:hAnsi="Times New Roman" w:cs="Times New Roman"/>
          <w:sz w:val="28"/>
          <w:szCs w:val="28"/>
        </w:rPr>
        <w:t>ухудшением результатов финансово-хозяйственной деятельности предприятий в условиях кризиса.</w:t>
      </w:r>
    </w:p>
    <w:p w:rsidR="0090685A" w:rsidRPr="00EC5D5B" w:rsidRDefault="0090685A" w:rsidP="0090685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</w:t>
      </w:r>
      <w:r w:rsidRPr="00EC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невыполнения плана по налогу на прибыль организаций явилось снижение налоговой базы по </w:t>
      </w:r>
      <w:r w:rsidRPr="00EC5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налогу на прибыль </w:t>
      </w:r>
      <w:r w:rsidRPr="00EC5D5B">
        <w:rPr>
          <w:rFonts w:ascii="Times New Roman" w:hAnsi="Times New Roman" w:cs="Times New Roman"/>
          <w:sz w:val="28"/>
          <w:szCs w:val="28"/>
        </w:rPr>
        <w:t>по ответственным участникам консолидированных групп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D5B">
        <w:rPr>
          <w:rFonts w:ascii="Times New Roman" w:hAnsi="Times New Roman" w:cs="Times New Roman"/>
          <w:sz w:val="28"/>
          <w:szCs w:val="28"/>
        </w:rPr>
        <w:t xml:space="preserve"> в связи с увеличением отрицательных курсовых разниц вследствие роста курса иностранных валют, в которых привлекались кредиты.</w:t>
      </w:r>
    </w:p>
    <w:p w:rsidR="0090685A" w:rsidRPr="00BE6C63" w:rsidRDefault="0090685A" w:rsidP="0090685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6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E6C63">
        <w:rPr>
          <w:rFonts w:ascii="Times New Roman" w:hAnsi="Times New Roman" w:cs="Times New Roman"/>
          <w:sz w:val="28"/>
          <w:szCs w:val="28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оказали влияние</w:t>
      </w:r>
      <w:r w:rsidRPr="00BE6C63">
        <w:rPr>
          <w:rFonts w:ascii="Times New Roman" w:hAnsi="Times New Roman" w:cs="Times New Roman"/>
          <w:sz w:val="28"/>
          <w:szCs w:val="28"/>
        </w:rPr>
        <w:t xml:space="preserve"> производимые налоговыми органами возвраты налога из бюджета, в соответствии </w:t>
      </w:r>
      <w:r w:rsidR="006F2D6E">
        <w:rPr>
          <w:rFonts w:ascii="Times New Roman" w:hAnsi="Times New Roman" w:cs="Times New Roman"/>
          <w:sz w:val="28"/>
          <w:szCs w:val="28"/>
        </w:rPr>
        <w:br/>
      </w:r>
      <w:r w:rsidRPr="00BE6C63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За 2015 год на основании заявлений налогоплательщиков возвраты налога на прибыль организаций сложились </w:t>
      </w:r>
      <w:r w:rsidR="006F2D6E">
        <w:rPr>
          <w:rFonts w:ascii="Times New Roman" w:hAnsi="Times New Roman" w:cs="Times New Roman"/>
          <w:sz w:val="28"/>
          <w:szCs w:val="28"/>
        </w:rPr>
        <w:br/>
      </w:r>
      <w:r w:rsidRPr="00BE6C63">
        <w:rPr>
          <w:rFonts w:ascii="Times New Roman" w:hAnsi="Times New Roman" w:cs="Times New Roman"/>
          <w:sz w:val="28"/>
          <w:szCs w:val="28"/>
        </w:rPr>
        <w:t>в сумме 1 138 057,7 тыс. рублей.</w:t>
      </w:r>
    </w:p>
    <w:p w:rsidR="0090685A" w:rsidRPr="00BE2538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возможная к взысканию задолженность по налогу на прибыль организаций, подлежащая зачислению в областной бюджет, возросла на 7 220,0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3,5 процента.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следует отметить снижение недоимки</w:t>
      </w:r>
      <w:r w:rsidRPr="003D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 конец 2015 года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67 836,0 тыс. рублей.</w:t>
      </w:r>
    </w:p>
    <w:p w:rsidR="0090685A" w:rsidRPr="00BE2538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областной бюджет</w:t>
      </w:r>
      <w:r w:rsidRPr="00BE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акцизов по подакцизным товарам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2 780 779,2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утвержденного годового плана, при этом план по акцизам на спиртосодержащую продукцию выполнен </w:t>
      </w:r>
      <w:r w:rsidR="006F2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акцизам на нефтепродукты – на 109,3 процента.</w:t>
      </w:r>
    </w:p>
    <w:p w:rsidR="0090685A" w:rsidRPr="00DF22F1" w:rsidRDefault="0090685A" w:rsidP="0090685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F1">
        <w:rPr>
          <w:rFonts w:ascii="Times New Roman" w:hAnsi="Times New Roman" w:cs="Times New Roman"/>
          <w:sz w:val="28"/>
          <w:szCs w:val="28"/>
        </w:rPr>
        <w:t>Всего по сводной группе акцизов сверх утвержденного плана поступило 160 082,0 тыс. рублей, что обусловлено увеличением объемов реализации нефтепродукт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22F1">
        <w:rPr>
          <w:rFonts w:ascii="Times New Roman" w:hAnsi="Times New Roman" w:cs="Times New Roman"/>
          <w:sz w:val="28"/>
          <w:szCs w:val="28"/>
        </w:rPr>
        <w:t xml:space="preserve"> в целом по России и увеличением объемов отгруженной алкогольной продукции.</w:t>
      </w:r>
    </w:p>
    <w:p w:rsidR="0090685A" w:rsidRPr="00BE2538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 года, в целом, поступления акцизов по подакцизным товарам возросли на 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423 829,2 тыс. рублей. При этом темп роста акцизов на алкогольную продукцию состав</w:t>
      </w:r>
      <w:r w:rsidR="006F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538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темп роста акцизов на нефтепродукты – 119,8 процента.</w:t>
      </w:r>
    </w:p>
    <w:p w:rsidR="0090685A" w:rsidRPr="00370451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УФНС России по Брянской области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акцизам за отчетный год снизилась на 3 354,0 тыс. рублей и составила 437 924,0 тыс. рублей, недоимка с</w:t>
      </w:r>
      <w:r w:rsidR="006F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низилась на 3 354,0 тыс. рублей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333 688,0 тыс. рублей.</w:t>
      </w:r>
    </w:p>
    <w:p w:rsidR="0090685A" w:rsidRPr="00370451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Акцизы на алкогольную продукцию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поступили в областной бюджет в сумме 877 578,0 тыс. рублей, что на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2 226,7 тыс. рублей ниже установленного планового задания. При этом в ходе исполнения областного бюджета первоначально утвержденный план по акцизам на алкогольную продукцию был увеличен на 113 301,7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исполнение к первоначально утвержденному плану составляет </w:t>
      </w:r>
      <w:r w:rsidRPr="00370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114,5 процента.</w:t>
      </w:r>
    </w:p>
    <w:p w:rsidR="0090685A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Доходы от уплаты акцизов на нефтепродукты </w:t>
      </w:r>
      <w:r w:rsidRPr="000E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областной бюджет в сумме 1 903 201,2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E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При этом первоначально утвержденный объем был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287 995,5 тыс. рублей</w:t>
      </w:r>
      <w:r w:rsidRPr="000E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19,8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первоначальному плану исполнение составило 131,0 процента.</w:t>
      </w:r>
    </w:p>
    <w:p w:rsidR="0090685A" w:rsidRPr="00333E00" w:rsidRDefault="0090685A" w:rsidP="0090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перевыполнение плановых назначений сложилось по всем видам </w:t>
      </w:r>
      <w:r w:rsidRPr="00333E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акцизов на нефтепродукты, </w:t>
      </w:r>
      <w:r w:rsidRPr="003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дополнительно поступило 162 308,7 тыс. рублей. </w:t>
      </w:r>
      <w:r w:rsidRPr="00333E00">
        <w:rPr>
          <w:rFonts w:ascii="Times New Roman" w:hAnsi="Times New Roman" w:cs="Times New Roman"/>
          <w:sz w:val="28"/>
          <w:szCs w:val="28"/>
        </w:rPr>
        <w:t>Пере</w:t>
      </w:r>
      <w:r w:rsidRPr="003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планового задания </w:t>
      </w:r>
      <w:r w:rsidRPr="00333E00">
        <w:rPr>
          <w:rFonts w:ascii="Times New Roman" w:hAnsi="Times New Roman" w:cs="Times New Roman"/>
          <w:sz w:val="28"/>
          <w:szCs w:val="28"/>
        </w:rPr>
        <w:t xml:space="preserve">обусловлено увеличением объемов реализации нефтепродуктов. </w:t>
      </w:r>
    </w:p>
    <w:p w:rsidR="0090685A" w:rsidRPr="00AB724F" w:rsidRDefault="0090685A" w:rsidP="0090685A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показатели по </w:t>
      </w:r>
      <w:r w:rsidRPr="009E3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налогу, взимаемому в связи с применением упрощенной системы налогообложения,</w:t>
      </w:r>
      <w:r w:rsidRPr="009E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на 100,2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поступления составили 1 306 352,3 тыс. рублей. Сверхпланов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9E3545">
        <w:rPr>
          <w:rFonts w:ascii="Times New Roman" w:hAnsi="Times New Roman" w:cs="Times New Roman"/>
          <w:sz w:val="28"/>
          <w:szCs w:val="28"/>
        </w:rPr>
        <w:t xml:space="preserve">2 960,3 тыс. рублей объясняется ростом налоговой базы. </w:t>
      </w:r>
    </w:p>
    <w:p w:rsidR="0090685A" w:rsidRPr="00874266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областного бюджета доля </w:t>
      </w:r>
      <w:r w:rsidRPr="0087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7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16,5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сложились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3 006 298,2 тыс. рублей, или 103,3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утвержденных годовых назначений. К уровню 2014 года темп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95,4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объем поступления налогов на имущество снизился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E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143 501,2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685A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9E3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 на имущество организаций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2 176 959,3 тыс. рублей. Плановые назначения выполнены на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545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областной бюджет дополнительно поступило 18 234,9 тыс. рублей.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</w:p>
    <w:p w:rsidR="0090685A" w:rsidRPr="0035689C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Pr="0035689C">
        <w:rPr>
          <w:rFonts w:ascii="Times New Roman" w:hAnsi="Times New Roman" w:cs="Times New Roman"/>
          <w:sz w:val="28"/>
          <w:szCs w:val="28"/>
        </w:rPr>
        <w:t xml:space="preserve">увеличение сложилось за счет погашения задолженности государственными и муниципальными учреждениями. Вместе с тем, по данным УФНС России по Брянской области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2016 года задолженность по налогу на имущество организаций составила 191 666,0 тыс. рублей, увеличившись по сравнению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отчетно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на 23 385,0 тыс. рублей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13,9 процента.</w:t>
      </w:r>
    </w:p>
    <w:p w:rsidR="0090685A" w:rsidRPr="0035689C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Транспортный налог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в сумме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822 814,6 тыс. рублей. Установленное задание перевыполнено на 10,3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сверх установленного плана поступило 76 644,6 тыс. рублей.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2014 года поступления составили 115,3 процента. Плановые назначения по транспортному налогу исполнены с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физических лиц – на 122,3 процента.</w:t>
      </w:r>
    </w:p>
    <w:p w:rsidR="0090685A" w:rsidRPr="00197460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Перевыполнение установленного задания по транспортному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</w:t>
      </w:r>
      <w:r w:rsidRPr="0019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количества объектов налогообложения, и, как 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</w:t>
      </w:r>
      <w:r w:rsidRPr="00197460">
        <w:rPr>
          <w:rFonts w:ascii="Times New Roman" w:hAnsi="Times New Roman" w:cs="Times New Roman"/>
          <w:sz w:val="28"/>
          <w:szCs w:val="28"/>
        </w:rPr>
        <w:t>увеличением объемов начислений по данному налогу.</w:t>
      </w:r>
    </w:p>
    <w:p w:rsidR="0090685A" w:rsidRPr="00AB68D1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отчетности УФНС России по формам 5-ТН «Отчет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налоговой базе и структуре начислений по транспортному налогу» за 2014 год по физическим лицам количество транспортных средств, 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редъявлен налог к уплате, по сравнению с уровнем 2013 года увеличилось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23 229 единиц или на 7,0 процента, при этом </w:t>
      </w:r>
      <w:r w:rsidRPr="00AB68D1">
        <w:rPr>
          <w:rFonts w:ascii="Times New Roman" w:hAnsi="Times New Roman" w:cs="Times New Roman"/>
          <w:sz w:val="28"/>
          <w:szCs w:val="28"/>
        </w:rPr>
        <w:t>объем начислений уве</w:t>
      </w:r>
      <w:r>
        <w:rPr>
          <w:rFonts w:ascii="Times New Roman" w:hAnsi="Times New Roman" w:cs="Times New Roman"/>
          <w:sz w:val="28"/>
          <w:szCs w:val="28"/>
        </w:rPr>
        <w:t>личился на 89 164,0 тыс. рублей</w:t>
      </w:r>
      <w:r w:rsidRPr="00AB68D1">
        <w:rPr>
          <w:rFonts w:ascii="Times New Roman" w:hAnsi="Times New Roman" w:cs="Times New Roman"/>
          <w:sz w:val="28"/>
          <w:szCs w:val="28"/>
        </w:rPr>
        <w:t xml:space="preserve"> или на 15,3 процента</w:t>
      </w: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85A" w:rsidRPr="00AB68D1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 увеличение объектов налогообложения </w:t>
      </w:r>
      <w:r w:rsidRPr="003F6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составило 1 505 единиц, </w:t>
      </w:r>
      <w:r w:rsidRPr="003F6757">
        <w:rPr>
          <w:rFonts w:ascii="Times New Roman" w:hAnsi="Times New Roman" w:cs="Times New Roman"/>
          <w:spacing w:val="-4"/>
          <w:sz w:val="28"/>
          <w:szCs w:val="28"/>
        </w:rPr>
        <w:t>объем начислений увеличился на 21 115,0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B68D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AB68D1">
        <w:rPr>
          <w:rFonts w:ascii="Times New Roman" w:hAnsi="Times New Roman" w:cs="Times New Roman"/>
          <w:sz w:val="28"/>
          <w:szCs w:val="28"/>
        </w:rPr>
        <w:t>на 12,6 процента</w:t>
      </w:r>
      <w:r w:rsidRPr="00AB6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85A" w:rsidRPr="00541324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1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при перевыполнении плановых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по транспортному налогу</w:t>
      </w:r>
      <w:r w:rsidRPr="005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увеличение задолженности по данному налогу как с физических, так и с юридических лиц. По данным УФНС России по Брянской области, по состоянию на 1 января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задолженность по транспортному налогу увеличилась на 60 612,0 тыс. рублей и составила 249 965,0 тыс. рублей, при </w:t>
      </w:r>
      <w:r w:rsidRPr="005413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этом задолженность по налогу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5413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 физических лиц возросла на 60 173,0 тыс. рублей</w:t>
      </w:r>
      <w:r w:rsidRPr="005413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 юридических лиц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413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439,0 тыс. рублей.</w:t>
      </w:r>
    </w:p>
    <w:p w:rsidR="0090685A" w:rsidRPr="00874266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Налог на игорный бизнес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сумме 6 524,3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>111,2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уточненных плановых назначений. Темп роста поступлений к уровню 2014 года составил 184,3 процента.</w:t>
      </w:r>
    </w:p>
    <w:p w:rsidR="0090685A" w:rsidRPr="00874266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назначения по </w:t>
      </w:r>
      <w:r w:rsidRPr="0087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налогам, сборам и регулярным платежам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пользование природными ресурсами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областной бюджет поступило 19 772,1 тыс. рублей, недопоступления составили 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1 124,9 тыс. рублей. По сравнению с уровнем 2014 года поступления снизились на 4187,8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составили </w:t>
      </w:r>
      <w:r w:rsidRPr="00874266">
        <w:rPr>
          <w:rFonts w:ascii="Times New Roman" w:eastAsia="Times New Roman" w:hAnsi="Times New Roman" w:cs="Times New Roman"/>
          <w:sz w:val="28"/>
          <w:szCs w:val="28"/>
          <w:lang w:eastAsia="ru-RU"/>
        </w:rPr>
        <w:t>82,5 процента.</w:t>
      </w:r>
    </w:p>
    <w:p w:rsidR="0090685A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Налог на добычу полезных ископаемых</w:t>
      </w:r>
      <w:r w:rsidRPr="0058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3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19 170,4 тыс. рублей, бюджетные назначения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94,4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бюджет недопоступило</w:t>
      </w:r>
      <w:r w:rsidRPr="00611989">
        <w:rPr>
          <w:rFonts w:ascii="Times New Roman" w:hAnsi="Times New Roman" w:cs="Times New Roman"/>
          <w:sz w:val="28"/>
          <w:szCs w:val="28"/>
        </w:rPr>
        <w:t xml:space="preserve"> 1 128,6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11989">
        <w:rPr>
          <w:rFonts w:ascii="Times New Roman" w:hAnsi="Times New Roman" w:cs="Times New Roman"/>
          <w:sz w:val="28"/>
          <w:szCs w:val="28"/>
        </w:rPr>
        <w:t xml:space="preserve"> связано с уменьшением объёмов добычи полезных ископаемых налогоплательщиками региона</w:t>
      </w:r>
      <w:r w:rsidRPr="002D229B">
        <w:rPr>
          <w:szCs w:val="28"/>
        </w:rPr>
        <w:t xml:space="preserve">. </w:t>
      </w:r>
      <w:r w:rsidRPr="002D22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поступления налога снизились на 3 783,1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83,5 процента. </w:t>
      </w:r>
    </w:p>
    <w:p w:rsidR="0090685A" w:rsidRPr="002D229B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 снижение задолженности по данному налогу</w:t>
      </w:r>
      <w:r w:rsidRPr="005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период. Так, по данным </w:t>
      </w:r>
      <w:r w:rsidRPr="002D2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по состоянию на 31 декабря 2015 года задолженность составила 2 064,0 тыс. рублей, снизившись по сравнению с началом отчетного периода на 18 103,0 тыс. рублей или на 89,8 %, при этом недоимка возросла более, чем в 2 раза и составила 1 855,0 тыс. рублей.</w:t>
      </w:r>
    </w:p>
    <w:p w:rsidR="0090685A" w:rsidRPr="00E61E68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2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Сборы за пользование объектами животного мира</w:t>
      </w:r>
      <w:r w:rsidRPr="008C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сумме </w:t>
      </w:r>
      <w:r w:rsidRPr="00E61E68">
        <w:rPr>
          <w:rFonts w:ascii="Times New Roman" w:eastAsia="Times New Roman" w:hAnsi="Times New Roman" w:cs="Times New Roman"/>
          <w:sz w:val="28"/>
          <w:szCs w:val="28"/>
          <w:lang w:eastAsia="ru-RU"/>
        </w:rPr>
        <w:t>601,8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6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</w:t>
      </w:r>
      <w:r w:rsidRPr="00E61E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Перевыполнение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обусловлено</w:t>
      </w:r>
      <w:r w:rsidRPr="00E61E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увеличением количества заявок на получение лицензий на изъятие объектов животного мира, поступивших от пользователей животным миром,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1E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данный показатель</w:t>
      </w:r>
      <w:r w:rsidRPr="00E61E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2014 года </w:t>
      </w:r>
      <w:r w:rsidRPr="00E61E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составил 59,8 процента.</w:t>
      </w:r>
    </w:p>
    <w:p w:rsidR="0090685A" w:rsidRPr="001464D2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пошлина </w:t>
      </w:r>
      <w:r w:rsidRPr="001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в областной бюджет в сумме 81 488,0 тыс. рублей, что составляет 101,8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4D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уточненных плановых назначений, к уровню 2014 года поступления увеличились на 46,8 процента.</w:t>
      </w:r>
    </w:p>
    <w:p w:rsidR="0090685A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1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превышения фактических показателей над плановыми явилось увеличение количества обращений юридических и физических лиц для совершения юридически значимых действий.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</w:p>
    <w:p w:rsidR="0090685A" w:rsidRPr="00D1578F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Сверхплановые поступления сложились по всем видам государственной пошлины, за исключением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– 93,3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уполномоченными органами исполнительной власти субъектов Российской Федерации учебным учреждениям образовательных свидетельств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– 90,0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за действия уполномоченных органов субъектов Российской Федерации, связанные с </w:t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лицензированием предпринимательской деятельности по управлению многоквартирными домами – 99,0 процента. </w:t>
      </w:r>
    </w:p>
    <w:p w:rsidR="0090685A" w:rsidRPr="007E7607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15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отмененным налогам, сборам и иным обязательным платежам</w:t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сложилось </w:t>
      </w:r>
      <w:r w:rsidRPr="00D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(- 91,8) тыс. рублей.</w:t>
      </w:r>
      <w:r w:rsidRPr="00A8333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7E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результат сложился за счет возврата по налогам на имущество, в целом в сумме 111,5 тыс. рублей, налогу с продаж в сумме 1,9 тыс. рублей и налогу, взимаемому в виде стоимости патента в связи с применением упрощенной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14,9 тыс. рублей.</w:t>
      </w:r>
    </w:p>
    <w:p w:rsidR="0090685A" w:rsidRPr="007E7607" w:rsidRDefault="0090685A" w:rsidP="00906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сложилось по платежам за добычу полезных ископаемых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8,0 тыс. рублей и отчислениям на воспроизводство минерально-сырьевой базы в сумме 28,3 тыс. рублей.</w:t>
      </w:r>
    </w:p>
    <w:p w:rsidR="00DC7B2E" w:rsidRPr="007E7607" w:rsidRDefault="00DC7B2E" w:rsidP="00DC7B2E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9" w:name="_Toc451525822"/>
      <w:r w:rsidRPr="007E7607">
        <w:rPr>
          <w:rFonts w:eastAsia="Times New Roman"/>
          <w:b/>
          <w:noProof/>
          <w:snapToGrid w:val="0"/>
          <w:lang w:eastAsia="ru-RU"/>
        </w:rPr>
        <w:t>4.2. Неналоговые доходы областного бюджета</w:t>
      </w:r>
      <w:bookmarkEnd w:id="19"/>
    </w:p>
    <w:p w:rsidR="00DC7B2E" w:rsidRPr="00172AF3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областной бюджет поступило 876 495,5 тыс. рублей неналоговых доходов. Уточненный годовой план исполнен на 106,8 процента. К </w:t>
      </w:r>
      <w:r w:rsidR="00BC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объем неналоговых поступлений составил </w:t>
      </w:r>
      <w:r w:rsidR="00BC2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111,5 </w:t>
      </w:r>
      <w:r w:rsidR="0052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собственных доходов неналоговые доходы составляют 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на 0,6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2014 года.</w:t>
      </w:r>
    </w:p>
    <w:p w:rsidR="00DC7B2E" w:rsidRDefault="00DC7B2E" w:rsidP="00DC7B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неналоговых доходов представлена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172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диаграмме.</w:t>
      </w:r>
    </w:p>
    <w:p w:rsidR="00DC7B2E" w:rsidRPr="00C57E72" w:rsidRDefault="00DC7B2E" w:rsidP="00DC7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E931EA">
        <w:rPr>
          <w:rFonts w:ascii="Times New Roman" w:eastAsia="Times New Roman" w:hAnsi="Times New Roman" w:cs="Times New Roman"/>
          <w:noProof/>
          <w:color w:val="244061"/>
          <w:sz w:val="28"/>
          <w:szCs w:val="28"/>
          <w:shd w:val="clear" w:color="auto" w:fill="E7E6E6" w:themeFill="background2"/>
          <w:lang w:eastAsia="ru-RU"/>
        </w:rPr>
        <w:drawing>
          <wp:inline distT="0" distB="0" distL="0" distR="0">
            <wp:extent cx="6067425" cy="4914900"/>
            <wp:effectExtent l="0" t="0" r="0" b="0"/>
            <wp:docPr id="3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7B2E" w:rsidRPr="00095F58" w:rsidRDefault="00DC7B2E" w:rsidP="00DC7B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неналоговых доходов областного бюджета </w:t>
      </w:r>
      <w:r w:rsidRPr="00095F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2015 году составили штрафы, санкции, возмещения ущерба – 47,1 процента</w:t>
      </w:r>
      <w:r w:rsidRPr="000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2B3D">
        <w:rPr>
          <w:rFonts w:ascii="Times New Roman" w:eastAsia="Times New Roman" w:hAnsi="Times New Roman" w:cs="Times New Roman"/>
          <w:color w:val="7B7B7B" w:themeColor="accent3" w:themeShade="BF"/>
          <w:spacing w:val="-4"/>
          <w:sz w:val="28"/>
          <w:szCs w:val="28"/>
          <w:lang w:eastAsia="ru-RU"/>
        </w:rPr>
        <w:t xml:space="preserve"> </w:t>
      </w:r>
      <w:r w:rsidRPr="00095F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</w:t>
      </w:r>
      <w:r w:rsidRPr="00095F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источниками, формирующим неналоговые доходы областного бюджета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95F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2015 году, также явились доходы от использования имущества областной собственности – 23,2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95F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%, и платежи при пользовании природными ресурсами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95F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17,7 процента.</w:t>
      </w:r>
    </w:p>
    <w:p w:rsidR="00DC7B2E" w:rsidRPr="00A9131A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имущества, находящегося в </w:t>
      </w:r>
      <w:r w:rsidRPr="00095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собственности Брянской области, </w:t>
      </w:r>
      <w:r w:rsidRPr="000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</w:t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203 038,2 тыс. рублей. Плановые показатели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сверхплановые поступления составили 10 830,4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ходе исполнения бюджета первоначально утвержденный план был увеличен на 44,0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58 916,8 тыс. рублей. К первоначально утвержденному плану исполнение составило 152,3</w:t>
      </w:r>
      <w:r w:rsidRPr="00C9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1A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темп роста к уровню 2014 года составил 121,6 процента.</w:t>
      </w:r>
    </w:p>
    <w:p w:rsidR="00DC7B2E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доходов, полученных от использования областного имущества за 2015 год в разрезе видов, представлен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45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таблице.</w:t>
      </w:r>
    </w:p>
    <w:p w:rsidR="00DC7B2E" w:rsidRPr="009108E0" w:rsidRDefault="00DC7B2E" w:rsidP="00DC7B2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E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115"/>
        <w:gridCol w:w="1115"/>
        <w:gridCol w:w="1115"/>
        <w:gridCol w:w="977"/>
        <w:gridCol w:w="977"/>
        <w:gridCol w:w="977"/>
      </w:tblGrid>
      <w:tr w:rsidR="00DC7B2E" w:rsidRPr="00454DBB" w:rsidTr="001F05CD">
        <w:tc>
          <w:tcPr>
            <w:tcW w:w="3400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15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перво-начально</w:t>
            </w:r>
          </w:p>
        </w:tc>
        <w:tc>
          <w:tcPr>
            <w:tcW w:w="1115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Уточнен-ный план</w:t>
            </w:r>
          </w:p>
        </w:tc>
        <w:tc>
          <w:tcPr>
            <w:tcW w:w="1115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77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исполне-ния к уточнен. плану</w:t>
            </w:r>
          </w:p>
        </w:tc>
        <w:tc>
          <w:tcPr>
            <w:tcW w:w="977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к уровню 2014 года, %</w:t>
            </w:r>
          </w:p>
        </w:tc>
        <w:tc>
          <w:tcPr>
            <w:tcW w:w="977" w:type="dxa"/>
            <w:vAlign w:val="center"/>
          </w:tcPr>
          <w:p w:rsidR="00DC7B2E" w:rsidRPr="00454DBB" w:rsidRDefault="00DC7B2E" w:rsidP="001F0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Удель-ный вес, %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>Дивиденды по акциям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6 595,0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18 612,1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18 685,9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 xml:space="preserve">Проценты, полученные от предоставления бюджетных кредитов 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153,3,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земли после разграничения государственной собственности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116 080,0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159 425,0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169 521,3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DC7B2E" w:rsidRPr="00225E23" w:rsidTr="001F05CD">
        <w:trPr>
          <w:trHeight w:val="789"/>
        </w:trPr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Доходы от сдачи в аренду имущества, находящегося в оперативном управлении органов государственн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ой власти</w:t>
            </w:r>
            <w:r w:rsidRPr="00225E2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2 686,0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3 049,1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3 098,0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C7B2E" w:rsidRPr="00225E23" w:rsidTr="001F05CD">
        <w:trPr>
          <w:trHeight w:val="789"/>
        </w:trPr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казну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2 663,0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2 290,0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2 332,5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унитарных предприятий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3 685,0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4 152,0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4 229,5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4 610,0</w:t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5 064,2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C7B2E" w:rsidRPr="00225E23" w:rsidTr="001F05CD">
        <w:tc>
          <w:tcPr>
            <w:tcW w:w="3400" w:type="dxa"/>
          </w:tcPr>
          <w:p w:rsidR="00DC7B2E" w:rsidRPr="00225E23" w:rsidRDefault="00DC7B2E" w:rsidP="001F0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доходов </w:t>
            </w:r>
          </w:p>
        </w:tc>
        <w:tc>
          <w:tcPr>
            <w:tcW w:w="1115" w:type="dxa"/>
            <w:vAlign w:val="center"/>
          </w:tcPr>
          <w:p w:rsidR="00DC7B2E" w:rsidRPr="00225E23" w:rsidRDefault="007A491A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begin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separate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noProof/>
                <w:spacing w:val="-8"/>
                <w:sz w:val="24"/>
                <w:szCs w:val="24"/>
                <w:lang w:eastAsia="ru-RU"/>
              </w:rPr>
              <w:t>133 291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end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5" w:type="dxa"/>
            <w:vAlign w:val="center"/>
          </w:tcPr>
          <w:p w:rsidR="00DC7B2E" w:rsidRPr="00225E23" w:rsidRDefault="007A491A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begin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separate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noProof/>
                <w:spacing w:val="-8"/>
                <w:sz w:val="24"/>
                <w:szCs w:val="24"/>
                <w:lang w:eastAsia="ru-RU"/>
              </w:rPr>
              <w:t>192 207,8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203 038,2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77" w:type="dxa"/>
            <w:vAlign w:val="center"/>
          </w:tcPr>
          <w:p w:rsidR="00DC7B2E" w:rsidRPr="00225E23" w:rsidRDefault="00DC7B2E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977" w:type="dxa"/>
            <w:vAlign w:val="center"/>
          </w:tcPr>
          <w:p w:rsidR="00DC7B2E" w:rsidRPr="00225E23" w:rsidRDefault="007A491A" w:rsidP="001F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="00DC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DC7B2E" w:rsidRPr="00962B3D" w:rsidRDefault="00DC7B2E" w:rsidP="00DC7B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данных, приведенных в таблице, видно, 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от использования имущества, находящегося в областной собственности, перевыполнены как в целом по подгруппе, так и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доходов. К уровню 2014 года поступления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государственного имущества возросли на 21,6 процента.</w:t>
      </w:r>
    </w:p>
    <w:p w:rsidR="00DC7B2E" w:rsidRPr="006D5DAC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уровня 2014 года сложилось по дивидендам на акции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>251,2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>%, арендной плате за земли областной собственности – 119,7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от </w:t>
      </w:r>
      <w:r w:rsidRPr="006D5D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сдачи в аренду имущества, находящегося в оперативном управлении органов государственной власти 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128,8% и прочим доходам от использования имущества – 117,4 процента. </w:t>
      </w:r>
    </w:p>
    <w:p w:rsidR="00DC7B2E" w:rsidRPr="006D5DAC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доходов от использования имущества областной собственности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Pr="006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диаграмме.</w:t>
      </w:r>
    </w:p>
    <w:p w:rsidR="00DC7B2E" w:rsidRPr="00C57E72" w:rsidRDefault="00DC7B2E" w:rsidP="00DC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F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E7E6E6" w:themeFill="background2"/>
          <w:lang w:eastAsia="ru-RU"/>
        </w:rPr>
        <w:drawing>
          <wp:inline distT="0" distB="0" distL="0" distR="0">
            <wp:extent cx="6067425" cy="5265420"/>
            <wp:effectExtent l="0" t="0" r="0" b="0"/>
            <wp:docPr id="3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7B2E" w:rsidRPr="00801FC9" w:rsidRDefault="00DC7B2E" w:rsidP="00DC7B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доходов от использования имущества областной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Pr="005D2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доходы, получаемые в виде арендной платы за земли после разграничения государственной собственности на землю</w:t>
      </w:r>
      <w:r w:rsidR="000D7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="000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169 521,3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0D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названных доходов,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106,3 </w:t>
      </w:r>
      <w:r w:rsidRPr="00C57E7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отмечено в пояснительной записке</w:t>
      </w:r>
      <w:r w:rsidRPr="0080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перевыполнение связано </w:t>
      </w:r>
      <w:r w:rsidRPr="00801FC9">
        <w:rPr>
          <w:rFonts w:ascii="Times New Roman" w:hAnsi="Times New Roman" w:cs="Times New Roman"/>
          <w:sz w:val="28"/>
          <w:szCs w:val="28"/>
        </w:rPr>
        <w:t xml:space="preserve">с уплатой задолженности за 2014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01FC9">
        <w:rPr>
          <w:rFonts w:ascii="Times New Roman" w:hAnsi="Times New Roman" w:cs="Times New Roman"/>
          <w:sz w:val="28"/>
          <w:szCs w:val="28"/>
        </w:rPr>
        <w:t>ООО «Премиум проект» и увеличением количества заключенных договоров аренды.</w:t>
      </w:r>
    </w:p>
    <w:p w:rsidR="00DC7B2E" w:rsidRPr="00801FC9" w:rsidRDefault="000D7D6D" w:rsidP="005C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C7B2E"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управления имущественных отношений Брянской области суммарная задолженность по арендной плате за земельные участки, находящиеся в собственности Брянской области, </w:t>
      </w:r>
      <w:r w:rsidR="00DC7B2E" w:rsidRPr="005C2A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2015 году возросла </w:t>
      </w:r>
      <w:r w:rsidR="00525BD4" w:rsidRPr="005C2A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="00DC7B2E" w:rsidRPr="005C2A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8 346,7 тыс. рублей</w:t>
      </w:r>
      <w:r w:rsidR="00DC7B2E"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7,2 % и на конец года составила 123 721,4 тыс. рублей.</w:t>
      </w:r>
      <w:r w:rsidR="005C2A28"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C7B2E"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темп роста задолженности снизился </w:t>
      </w:r>
      <w:r w:rsid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B2E"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18,4 процента.</w:t>
      </w:r>
      <w:r w:rsidR="00DC7B2E" w:rsidRPr="0080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B2E" w:rsidRDefault="00DC7B2E" w:rsidP="00DC7B2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Федерации, </w:t>
      </w:r>
      <w:r w:rsidRPr="00CD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поступили в областной бюджет в сумме 3 098,0 тыс. рублей, утвержденный план исполнен на 101,6 процента. К уровню 2014 года исполнение составило 128,8 процента</w:t>
      </w:r>
      <w:r w:rsidRPr="004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7B2E" w:rsidRDefault="00DC7B2E" w:rsidP="00DC7B2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 Брянской области</w:t>
      </w:r>
      <w:r w:rsidRPr="0041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24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ачисления </w:t>
      </w:r>
      <w:r w:rsidRPr="004124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24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2015 год составили 2 760,0 тыс. рублей, задолженность по состоянию на 01.01.2016 сложилась в сумме 264,8 тыс. рублей, увеличившись по сравнению с началом отчетного периода на 103,1 тыс. рублей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124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63,8 процента.</w:t>
      </w:r>
    </w:p>
    <w:p w:rsidR="00DC7B2E" w:rsidRPr="005C2A28" w:rsidRDefault="00DC7B2E" w:rsidP="00DC7B2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CD3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от сдачи в аренду имущества, составляющего казну субъекта, </w:t>
      </w:r>
      <w:r w:rsidRPr="00CD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областной бюджет в сумме</w:t>
      </w:r>
      <w:r w:rsidRPr="00EB1FC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87502B">
        <w:rPr>
          <w:rFonts w:ascii="Times New Roman" w:eastAsia="Times New Roman" w:hAnsi="Times New Roman" w:cs="Times New Roman"/>
          <w:sz w:val="28"/>
          <w:szCs w:val="28"/>
          <w:lang w:eastAsia="ru-RU"/>
        </w:rPr>
        <w:t>2 332,5</w:t>
      </w:r>
      <w:r w:rsidRPr="00EB1FC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7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плана.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администратора доходов – управления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отношений </w:t>
      </w:r>
      <w:r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за 2015 год арендные</w:t>
      </w:r>
      <w:r w:rsidRPr="005C2A2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составили 2 256,0 тыс. рублей, задолженность по состоянию на конец года увеличилась </w:t>
      </w:r>
      <w:r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977,9 тыс. рублей или на 13,8 % и составила 8 082,0 тыс. рублей, что почти </w:t>
      </w:r>
      <w:r w:rsidRPr="005C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3,5 раза превышает объем поступлений.</w:t>
      </w:r>
      <w:r w:rsidRPr="005C2A2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</w:p>
    <w:p w:rsidR="00DC7B2E" w:rsidRPr="00F0065E" w:rsidRDefault="00DC7B2E" w:rsidP="00DC7B2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5C2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Контрольно-счетная палата отмечает, что по доходам от аренды земли и имущества сложился рост задолженности при пер</w:t>
      </w:r>
      <w:r w:rsidR="005C2A28" w:rsidRPr="005C2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евыполнении плановых назначений, что характеризует недостатки при прогнозировании данного доходного источника.</w:t>
      </w:r>
    </w:p>
    <w:p w:rsidR="00DC7B2E" w:rsidRPr="00EB1FC8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7B7B7B" w:themeColor="accent3" w:themeShade="BF"/>
          <w:sz w:val="2"/>
          <w:szCs w:val="2"/>
          <w:lang w:eastAsia="ru-RU"/>
        </w:rPr>
      </w:pPr>
    </w:p>
    <w:p w:rsidR="00DC7B2E" w:rsidRPr="00BA489C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Федерации, </w:t>
      </w: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 18 685,9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</w:t>
      </w: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100,4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DC7B2E" w:rsidRPr="00BA489C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план по перечислению дивидендов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>9 акционерным обществам, акции которых находятся в государственной собственности Брянской области, в сумме 18 612,1 тыс. рублей.</w:t>
      </w:r>
    </w:p>
    <w:p w:rsidR="00DC7B2E" w:rsidRPr="00BA489C" w:rsidRDefault="00A56C88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</w:t>
      </w:r>
      <w:r w:rsidR="00DC7B2E"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ивших </w:t>
      </w:r>
      <w:r w:rsidR="00DC7B2E"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дивидендах</w:t>
      </w:r>
      <w:r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B2E" w:rsidRPr="00BA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следующей таблице.</w:t>
      </w:r>
    </w:p>
    <w:p w:rsidR="00DC7B2E" w:rsidRPr="009108E0" w:rsidRDefault="00DC7B2E" w:rsidP="00DC7B2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8E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1843"/>
      </w:tblGrid>
      <w:tr w:rsidR="00DC7B2E" w:rsidRPr="00BA489C" w:rsidTr="001F05CD">
        <w:trPr>
          <w:trHeight w:val="50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DC7B2E" w:rsidRPr="00BA489C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DC7B2E" w:rsidRPr="00BA489C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C7B2E" w:rsidRPr="00BA489C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DC7B2E" w:rsidRPr="00BA489C" w:rsidTr="001F05CD">
        <w:trPr>
          <w:trHeight w:val="2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Бежицкий хлебокомбинат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9 591,1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9 591,1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Дятьково-хлеб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«Клетнянский хлебозавод»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1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«Клинцовский хлебокомбинат»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1 062,3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1 062,3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«Трубчевскхлеб»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2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«Унечахлебокомбинат»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Брянская земельная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2E" w:rsidRPr="00BA489C" w:rsidTr="001F05CD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Брянскавтодор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7 341,2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7 367,0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DC7B2E" w:rsidRPr="00BA489C" w:rsidTr="001F05CD">
        <w:trPr>
          <w:trHeight w:val="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Дятьковская типография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7B2E" w:rsidRPr="00BA489C" w:rsidTr="001F05CD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18 612,1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18 685,9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2E" w:rsidRPr="00BA489C" w:rsidRDefault="00DC7B2E" w:rsidP="001F05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100,4</w:t>
            </w:r>
          </w:p>
        </w:tc>
      </w:tr>
    </w:tbl>
    <w:p w:rsidR="00DC7B2E" w:rsidRPr="003F79DD" w:rsidRDefault="00DC7B2E" w:rsidP="00DC7B2E">
      <w:pPr>
        <w:tabs>
          <w:tab w:val="left" w:pos="7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планового задания по перечислению дивидендов обеспечено всеми акционерными обществами, перевыполнение 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ОАО </w:t>
      </w:r>
      <w:r w:rsidRPr="003F79DD">
        <w:rPr>
          <w:rFonts w:ascii="Times New Roman" w:hAnsi="Times New Roman" w:cs="Times New Roman"/>
          <w:sz w:val="28"/>
          <w:szCs w:val="28"/>
        </w:rPr>
        <w:t xml:space="preserve">«Брянская земельная компания» и </w:t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«Брянскавтодор».</w:t>
      </w:r>
    </w:p>
    <w:p w:rsidR="00DC7B2E" w:rsidRPr="003F79DD" w:rsidRDefault="00DC7B2E" w:rsidP="00DC7B2E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объем средств поступил от </w:t>
      </w:r>
      <w:r w:rsidRPr="003F79DD">
        <w:rPr>
          <w:rFonts w:ascii="Times New Roman" w:hAnsi="Times New Roman" w:cs="Times New Roman"/>
          <w:sz w:val="28"/>
          <w:szCs w:val="28"/>
        </w:rPr>
        <w:t>ОАО «Бежицкий хлебокомбинат»</w:t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79DD">
        <w:rPr>
          <w:rFonts w:ascii="Times New Roman" w:hAnsi="Times New Roman" w:cs="Times New Roman"/>
          <w:sz w:val="28"/>
          <w:szCs w:val="28"/>
        </w:rPr>
        <w:t>ОАО «Брянскавтодор»</w:t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общего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долю приходится 51,3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>% и 39,4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соответственно. </w:t>
      </w:r>
    </w:p>
    <w:p w:rsidR="00DC7B2E" w:rsidRPr="002F58E6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2F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 года темп роста поступлений дивидендов в областной бюджет составил 251,2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</w:t>
      </w:r>
      <w:r w:rsidRPr="002F58E6">
        <w:rPr>
          <w:rFonts w:ascii="Times New Roman" w:hAnsi="Times New Roman" w:cs="Times New Roman"/>
          <w:sz w:val="28"/>
          <w:szCs w:val="28"/>
        </w:rPr>
        <w:t>объясняется увелич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2F58E6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58E6">
        <w:rPr>
          <w:rFonts w:ascii="Times New Roman" w:hAnsi="Times New Roman" w:cs="Times New Roman"/>
          <w:sz w:val="28"/>
          <w:szCs w:val="28"/>
        </w:rPr>
        <w:t xml:space="preserve"> дивидендов, определ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2F58E6">
        <w:rPr>
          <w:rFonts w:ascii="Times New Roman" w:hAnsi="Times New Roman" w:cs="Times New Roman"/>
          <w:sz w:val="28"/>
          <w:szCs w:val="28"/>
        </w:rPr>
        <w:t xml:space="preserve"> по результатам финансовой деятельности предприятия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F58E6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акционеров.</w:t>
      </w:r>
    </w:p>
    <w:p w:rsidR="00DC7B2E" w:rsidRPr="00C07124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Проценты от предоставления бюджетных кредитов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в сумме 106,7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153,3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уточненных плановых назначений.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124">
        <w:rPr>
          <w:rFonts w:ascii="Times New Roman" w:eastAsia="Times New Roman" w:hAnsi="Times New Roman" w:cs="Times New Roman"/>
          <w:sz w:val="28"/>
          <w:szCs w:val="28"/>
          <w:lang w:eastAsia="ru-RU"/>
        </w:rPr>
        <w:t>4,7 процента.</w:t>
      </w:r>
    </w:p>
    <w:p w:rsidR="00DC7B2E" w:rsidRPr="00080E3B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департамента финансов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погашении бюджетных кредитов</w:t>
      </w: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проценты за пользование бюджетными кредитами перечислены:</w:t>
      </w:r>
    </w:p>
    <w:p w:rsidR="00DC7B2E" w:rsidRPr="00080E3B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0E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АНО «Брянский областной жилищный фонд» в сумме 30,7 тыс. рублей;</w:t>
      </w:r>
    </w:p>
    <w:p w:rsidR="00DC7B2E" w:rsidRPr="00080E3B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заемщиками по бюджетным кредитам, выданным на покрытие временных кассовых разрывов, возникших при исполнении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76,0 тыс. рублей;</w:t>
      </w:r>
    </w:p>
    <w:p w:rsidR="00DC7B2E" w:rsidRPr="00080E3B" w:rsidRDefault="00DC7B2E" w:rsidP="00DC7B2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Платежи от государственных и муниципальных предприятий, в части прибыли, остающейся после уплаты налогов и обязательных платежей,</w:t>
      </w:r>
      <w:r w:rsidRPr="0008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поступили в объеме 4 229,5 тыс. рублей. Годовые плановые назначения исполнены на 101,9 процента. К уровню 2014 года поступления снизились на 18,2 процента. Перевыполнение плана обусловлено </w:t>
      </w:r>
      <w:r w:rsidRPr="00080E3B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0E3B">
        <w:rPr>
          <w:rFonts w:ascii="Times New Roman" w:hAnsi="Times New Roman" w:cs="Times New Roman"/>
          <w:sz w:val="28"/>
          <w:szCs w:val="28"/>
        </w:rPr>
        <w:t xml:space="preserve"> финансовой деятельности предприятий.</w:t>
      </w:r>
    </w:p>
    <w:p w:rsidR="00DC7B2E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управления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отношений Брянской области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план по перечислению части прибыли в областной бюджет </w:t>
      </w:r>
      <w:r w:rsidRPr="0001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15 государственным унитарным предприятиям.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</w:t>
      </w: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выполнено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десятью </w:t>
      </w: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унитарными предприятиями. Наибольшие суммы перечислены ГУП «Брянскфармация»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>1 272,5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«Брянскоблтехинвентаризация»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>1 046,5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2E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не</w:t>
      </w:r>
      <w:r w:rsidRPr="0091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P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«Брянский хлебокомбинат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313,0 тыс. рублей или 4,9 % и </w:t>
      </w:r>
      <w:r w:rsidRPr="00B065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ГУП «Карачевская районная типография»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58,5 тыс. рублей или 66,7 %.</w:t>
      </w:r>
    </w:p>
    <w:p w:rsidR="00DC7B2E" w:rsidRPr="00967C4A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Выполнение плановых назначений обеспечено за счет погашения задолженности 2014 года ГУП «Клинцовская городская типография» в сумме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967C4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78,0 тыс. рублей и ГУП «Брянский хлебокомбинат №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7C4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1» в сумме 1 075,3 тыс. рублей.</w:t>
      </w:r>
    </w:p>
    <w:p w:rsidR="00DC7B2E" w:rsidRPr="00E62DE0" w:rsidRDefault="00DC7B2E" w:rsidP="00DC7B2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D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Прочие доходы от использования имущества, находящегося в государственной и муниципальной собственности, 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областной бюджет в сумме 5 064,2 тыс. рублей, что составляет 109,9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утвержденного годового плана. Сверхплановое исполнение связано </w:t>
      </w:r>
      <w:r w:rsidRPr="00E62DE0">
        <w:rPr>
          <w:rFonts w:ascii="Times New Roman" w:hAnsi="Times New Roman" w:cs="Times New Roman"/>
          <w:sz w:val="28"/>
          <w:szCs w:val="28"/>
        </w:rPr>
        <w:t>с уплатой арендаторами задолженности прошлых лет.</w:t>
      </w:r>
    </w:p>
    <w:p w:rsidR="00DC7B2E" w:rsidRPr="00EB1FC8" w:rsidRDefault="00DC7B2E" w:rsidP="00DC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E6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Платежи при пользовании природными ресурсами 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областной бюджет в сумме 155 503,5 тыс. рублей, или 102,4% уточненного годового плана и 116,8</w:t>
      </w:r>
      <w:r w:rsidR="000D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DE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2E" w:rsidRPr="002C318C" w:rsidRDefault="00DC7B2E" w:rsidP="00DC7B2E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назначения по</w:t>
      </w:r>
      <w:r w:rsidRPr="002C31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плате за негативное воздействие на окружающую среду </w:t>
      </w:r>
      <w:r w:rsidRPr="002C3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исполнены на 101,0</w:t>
      </w:r>
      <w:r w:rsidRPr="002C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поступления в областной бюджет составили 37 625,2 тыс. рублей. Дополнительные поступления в сумме </w:t>
      </w:r>
      <w:r w:rsidRPr="002C3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360,2 тыс. рублей </w:t>
      </w:r>
      <w:r w:rsidRPr="002C318C">
        <w:rPr>
          <w:rFonts w:ascii="Times New Roman" w:hAnsi="Times New Roman" w:cs="Times New Roman"/>
          <w:sz w:val="28"/>
          <w:szCs w:val="28"/>
        </w:rPr>
        <w:t xml:space="preserve">объясняются уплатой крупными предприятиями региона платы за выброс загрязняющих веществ в атмосферу в 25-ти кратном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C318C">
        <w:rPr>
          <w:rFonts w:ascii="Times New Roman" w:hAnsi="Times New Roman" w:cs="Times New Roman"/>
          <w:sz w:val="28"/>
          <w:szCs w:val="28"/>
        </w:rPr>
        <w:t xml:space="preserve">в связи с отсутствием разрешительных документов. </w:t>
      </w:r>
    </w:p>
    <w:p w:rsidR="00DC7B2E" w:rsidRPr="002C318C" w:rsidRDefault="00DC7B2E" w:rsidP="00DC7B2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2C31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Платежи при пользовании недрами</w:t>
      </w:r>
      <w:r w:rsidRPr="002C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100,5% плана в сумме 24 812,9 тыс. рублей. Сверх установленных назначений в областной бюджет поступило 119,3 тыс. рублей названных платежей. К </w:t>
      </w:r>
      <w:r w:rsidRPr="002C31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соответствующему периоду прошлого года поступления увеличились в 2,3 раза.</w:t>
      </w:r>
    </w:p>
    <w:p w:rsidR="006728F9" w:rsidRPr="00AC0509" w:rsidRDefault="00DC7B2E" w:rsidP="006728F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D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Плата за использование лесов </w:t>
      </w:r>
      <w:r w:rsidRPr="004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превысила запланированную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>3,5% или на 3 145,4 тыс. рублей</w:t>
      </w:r>
      <w:r w:rsidR="00672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пояснением</w:t>
      </w:r>
      <w:r w:rsidR="006728F9" w:rsidRPr="0067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 – управления лесами Брянской области перевыполнение сложилось </w:t>
      </w:r>
      <w:r w:rsidR="006728F9" w:rsidRPr="006728F9">
        <w:rPr>
          <w:rFonts w:ascii="Times New Roman" w:hAnsi="Times New Roman" w:cs="Times New Roman"/>
          <w:sz w:val="28"/>
          <w:szCs w:val="28"/>
        </w:rPr>
        <w:t>за счет проведения мероприятий по уходу за лесами и</w:t>
      </w:r>
      <w:r w:rsidR="006728F9" w:rsidRPr="006728F9">
        <w:rPr>
          <w:szCs w:val="28"/>
        </w:rPr>
        <w:t xml:space="preserve"> </w:t>
      </w:r>
      <w:r w:rsidR="006728F9" w:rsidRPr="006728F9">
        <w:rPr>
          <w:rFonts w:ascii="Times New Roman" w:hAnsi="Times New Roman" w:cs="Times New Roman"/>
          <w:sz w:val="28"/>
          <w:szCs w:val="28"/>
        </w:rPr>
        <w:t>санитарно-оздоровительных мероприятий в большем объеме, чем прогнозировалось</w:t>
      </w:r>
      <w:r w:rsidR="006728F9" w:rsidRPr="0067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05CD" w:rsidRPr="007B5364" w:rsidRDefault="001F05CD" w:rsidP="001F05C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оказания платных услуг и компенсации затрат государства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поступили в областной бюджет в сумме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47 177,8 тыс. рублей, уточненные плановые назначения исполнены на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136,5 процента. Согласно пояснительной записке, перевыполнение плановых назначений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B5364">
        <w:rPr>
          <w:rFonts w:ascii="Times New Roman" w:hAnsi="Times New Roman" w:cs="Times New Roman"/>
          <w:sz w:val="28"/>
          <w:szCs w:val="28"/>
        </w:rPr>
        <w:t>12 611,4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</w:t>
      </w:r>
      <w:r w:rsidRPr="007B5364">
        <w:rPr>
          <w:rFonts w:ascii="Times New Roman" w:hAnsi="Times New Roman" w:cs="Times New Roman"/>
          <w:sz w:val="28"/>
          <w:szCs w:val="28"/>
        </w:rPr>
        <w:t>изменением порядка возмещения средств из федерального бюджета бюджетам субъекта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а также в связи с переданными полномочиями субъекту по предоставлению отдельных мер социальной поддержки граждан, подвергшихся воздействию радиации.</w:t>
      </w:r>
    </w:p>
    <w:p w:rsidR="001F05CD" w:rsidRPr="007B5364" w:rsidRDefault="001F05CD" w:rsidP="001F05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продажи материальных и нематериальных активов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1FC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поступили в сумме 33 852,6 тыс. рублей, что составляет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99,4% годового плана и 85,4% к уровню 2014 года.</w:t>
      </w:r>
    </w:p>
    <w:p w:rsidR="001F05CD" w:rsidRPr="007B5364" w:rsidRDefault="001F05CD" w:rsidP="001F05CD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Доходы от реализации имущества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5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находящегося в собственности субъектов Российской Федерации, </w:t>
      </w:r>
      <w:r w:rsidRPr="007B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9 260,6 тыс. рублей. Утвержденный годовой объем исполнен на 100,3%, при этом первоначальный план был увеличен в 2,9 раза.</w:t>
      </w:r>
    </w:p>
    <w:p w:rsidR="001F05CD" w:rsidRPr="00DB2CEA" w:rsidRDefault="001F05CD" w:rsidP="001F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планового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</w:t>
      </w:r>
      <w:r w:rsidRPr="00DB2CEA">
        <w:rPr>
          <w:rFonts w:ascii="Times New Roman" w:hAnsi="Times New Roman" w:cs="Times New Roman"/>
          <w:sz w:val="28"/>
          <w:szCs w:val="28"/>
        </w:rPr>
        <w:t>реализацией запланированного к продаже имущества по цене большей, чем планировалось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5CD" w:rsidRDefault="001F05CD" w:rsidP="001F0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2E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Доходы от продажи земельных участков, находящихся в государственной собственности субъекта РФ (за исключением земельных участков бюджетных и автономных учреждений) </w:t>
      </w:r>
      <w:r w:rsidRPr="00B45A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поступили в областной бюджет в сумме 24 592,0 тыс. рублей, утвержденный годовой план исполнен на 99,1%, при этом первоначально утвержденный объем поступлений увеличен в 2,8 раза.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возросли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27,6 процента. </w:t>
      </w:r>
    </w:p>
    <w:p w:rsidR="001F05CD" w:rsidRPr="0025623F" w:rsidRDefault="001F05CD" w:rsidP="001F05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4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B4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4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B4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4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B4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сбор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B4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Pr="00B45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5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сложилось 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1 303,7 тыс. рублей.</w:t>
      </w:r>
      <w:r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исполнен на 100,3 процента. Темп роста к уровню 2014 года составил </w:t>
      </w:r>
      <w:r w:rsidRPr="00B45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51,8 процента.</w:t>
      </w:r>
      <w:r w:rsidRPr="00EB1FC8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плановых назначений сложилось</w:t>
      </w:r>
      <w:r w:rsidRPr="0025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платежам, взимаемым государственными и муниципальными организациями за выполнение определенных функций</w:t>
      </w: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числа обращений за оказанием платных услуг.</w:t>
      </w:r>
    </w:p>
    <w:p w:rsidR="001F05CD" w:rsidRPr="00121DB2" w:rsidRDefault="001F05CD" w:rsidP="001F05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областного бюджета по </w:t>
      </w:r>
      <w:r w:rsidRPr="0025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штрафам, санкциям, возмещению ущерба </w:t>
      </w: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 412 757,0 тыс. рублей, или на 101,5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уточненного плана, что на 2,0% превышает уровень поступлений штрафных санкций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Pr="003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плановых назначений обусловлено работой контролирующих органов.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Наибольшие суммы поступлений – 95,7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 </w:t>
      </w:r>
      <w:r w:rsidRPr="003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сложились по</w:t>
      </w:r>
      <w:r w:rsidRPr="003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штрафам </w:t>
      </w:r>
      <w:r w:rsidRPr="00311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правонарушения в области дорожного движения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311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893,4</w:t>
      </w:r>
      <w:r w:rsidRPr="00311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</w:t>
      </w:r>
      <w:r w:rsidRPr="00121D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121D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12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C8" w:rsidRPr="00010360" w:rsidRDefault="00D765C8" w:rsidP="00D765C8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20" w:name="_Toc451525823"/>
      <w:r w:rsidRPr="00010360">
        <w:rPr>
          <w:rFonts w:eastAsia="Times New Roman"/>
          <w:b/>
          <w:noProof/>
          <w:snapToGrid w:val="0"/>
          <w:lang w:eastAsia="ru-RU"/>
        </w:rPr>
        <w:t>4.3. Безвозмездные поступления</w:t>
      </w:r>
      <w:bookmarkEnd w:id="20"/>
    </w:p>
    <w:p w:rsidR="00D765C8" w:rsidRPr="00980FF5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в 2015 году первоначально запланированы в доходной части областного бюджета в объеме 19 987 493,8 тыс. рублей. </w:t>
      </w:r>
    </w:p>
    <w:p w:rsidR="00D765C8" w:rsidRPr="00FF39D4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бюджета безвозмездные поступления 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утверждены Законом о бюджете в окончательной редакции в сумме 23 902 956,1 тыс. рублей. </w:t>
      </w:r>
    </w:p>
    <w:p w:rsidR="00D765C8" w:rsidRPr="00CE1C38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3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 2015 год б</w:t>
      </w:r>
      <w:r w:rsidRPr="00F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</w:t>
      </w:r>
      <w:r w:rsidRPr="00FF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Pr="00FF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тавили 23 690 881,4 тыс. рублей</w:t>
      </w:r>
      <w:r w:rsidRPr="00FF3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или 99,1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3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утвержденного плана</w:t>
      </w:r>
      <w:r w:rsidRPr="00CE1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Из общего объема поступления от других бюджетов бюджетной системы Российской Федерации составили 23 414 734,9 тыс. рублей или 99,0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E1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плановых назначений, от государственной корпорации Фонд содействия </w:t>
      </w:r>
      <w:r w:rsidRPr="00CE1C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реформированию жилищно-коммунального хозяйства – 178 229,8 тыс. рублей </w:t>
      </w:r>
      <w:r w:rsidRPr="00CE1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или 98,6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E1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плана, прочие безвозмездные поступления – 100 700,0 тыс. рублей,</w:t>
      </w:r>
      <w:r w:rsidRPr="00CE1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возврат остатков субсидий, субвенций и иных межбюджетных трансфертов от муниципальных образований – 29 356,2 тыс. рублей, возврат из областного бюджета остатков субсидий, субвенций и иных межбюджетных трансфертов федерального бюджета, имеющих целевое назначение, составил 32 691,3, тыс. рублей со знаком «минус»</w:t>
      </w:r>
      <w:r w:rsidRPr="00CE1C38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.</w:t>
      </w:r>
    </w:p>
    <w:p w:rsidR="00D765C8" w:rsidRPr="00EB1FC8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pacing w:val="-4"/>
          <w:sz w:val="28"/>
          <w:szCs w:val="28"/>
          <w:lang w:eastAsia="ru-RU"/>
        </w:rPr>
      </w:pPr>
      <w:r w:rsidRPr="003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 года общий объем безвозмездных поступлений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на 3 252 595,3 тыс. рублей</w:t>
      </w:r>
      <w:r w:rsidRPr="003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765C8" w:rsidRPr="003525D7" w:rsidRDefault="00D765C8" w:rsidP="00D765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безвозмездных поступлений за 2014-2015 годы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</w:t>
      </w:r>
      <w:r w:rsidRPr="003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диаграмме.</w:t>
      </w:r>
    </w:p>
    <w:p w:rsidR="00D765C8" w:rsidRPr="00C57E72" w:rsidRDefault="00D765C8" w:rsidP="00D765C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E7E6E6" w:themeFill="background2"/>
          <w:lang w:eastAsia="ru-RU"/>
        </w:rPr>
        <w:lastRenderedPageBreak/>
        <w:drawing>
          <wp:inline distT="0" distB="0" distL="0" distR="0">
            <wp:extent cx="6030058" cy="468630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65C8" w:rsidRPr="00870DBF" w:rsidRDefault="00D765C8" w:rsidP="00D765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безвозмездных поступлений на долю </w:t>
      </w:r>
      <w:r w:rsidRPr="00870D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дотаций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29,9 процента. Утвержденный Законом о бюджете объем </w:t>
      </w:r>
      <w:r w:rsidRPr="00870D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бюджет поступило 7 088 225,5 тыс. рублей, что на </w:t>
      </w:r>
      <w:r w:rsidRPr="008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</w:t>
      </w:r>
      <w:r w:rsidRPr="008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87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 </w:t>
      </w:r>
    </w:p>
    <w:p w:rsidR="00D765C8" w:rsidRPr="000B492D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Дотации на выравнивание уровня бюджетной обеспеченности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6 070 396,2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10,2 % выше уровня </w:t>
      </w:r>
      <w:r w:rsidRPr="000B49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0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отация на поддержку мер по обеспечению сбалансированности бюджетов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1 017 829,3</w:t>
      </w:r>
      <w:r w:rsidRPr="00870DBF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0B49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поступления</w:t>
      </w:r>
      <w:r w:rsidRPr="000B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снизились к уровню 2014 года на 33,3 процента. </w:t>
      </w:r>
    </w:p>
    <w:p w:rsidR="00D765C8" w:rsidRPr="00CF459D" w:rsidRDefault="00D765C8" w:rsidP="00D76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Субсидии </w:t>
      </w:r>
      <w:r w:rsidRPr="00CF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занимают наибольший удельный вес, их доля составляет 36,5 процента. </w:t>
      </w:r>
      <w:r w:rsidRPr="00CF459D">
        <w:rPr>
          <w:rFonts w:ascii="Times New Roman" w:hAnsi="Times New Roman" w:cs="Times New Roman"/>
          <w:sz w:val="28"/>
          <w:szCs w:val="28"/>
        </w:rPr>
        <w:t xml:space="preserve">Исполнение сложилось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CF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сумме 8 643 813,6 тыс. рублей или </w:t>
      </w:r>
      <w:r w:rsidRPr="00CF459D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9D">
        <w:rPr>
          <w:rFonts w:ascii="Times New Roman" w:hAnsi="Times New Roman" w:cs="Times New Roman"/>
          <w:sz w:val="28"/>
          <w:szCs w:val="28"/>
        </w:rPr>
        <w:t xml:space="preserve">% от прогнозного объема.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F459D">
        <w:rPr>
          <w:rFonts w:ascii="Times New Roman" w:hAnsi="Times New Roman" w:cs="Times New Roman"/>
          <w:sz w:val="28"/>
          <w:szCs w:val="28"/>
        </w:rPr>
        <w:t xml:space="preserve">В сравнении с 2014 годом объем субсидий из федерального бюджета увеличился на 1,9 процента. </w:t>
      </w:r>
    </w:p>
    <w:p w:rsidR="00D765C8" w:rsidRPr="00F0065E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06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Увеличение сложилось по следующим видам межбюджетных субсидий:</w:t>
      </w:r>
    </w:p>
    <w:p w:rsidR="00D765C8" w:rsidRDefault="00D765C8" w:rsidP="00D7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F">
        <w:rPr>
          <w:rFonts w:ascii="Times New Roman" w:hAnsi="Times New Roman" w:cs="Times New Roman"/>
          <w:sz w:val="28"/>
          <w:szCs w:val="28"/>
        </w:rPr>
        <w:t>субсидиям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 xml:space="preserve">на 143 204,5 </w:t>
      </w:r>
      <w:r w:rsidRPr="005B74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5C8" w:rsidRDefault="00D765C8" w:rsidP="00D7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F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B74DF">
        <w:rPr>
          <w:rFonts w:ascii="Times New Roman" w:hAnsi="Times New Roman" w:cs="Times New Roman"/>
          <w:sz w:val="28"/>
          <w:szCs w:val="28"/>
        </w:rPr>
        <w:t xml:space="preserve"> на осуществление ежемесячной денежной выплаты, назначаемой в случае рождения третьего ребенка или последующих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B74DF">
        <w:rPr>
          <w:rFonts w:ascii="Times New Roman" w:hAnsi="Times New Roman" w:cs="Times New Roman"/>
          <w:sz w:val="28"/>
          <w:szCs w:val="28"/>
        </w:rPr>
        <w:t xml:space="preserve">до достижения ребенком возраста трех лет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5B74DF">
        <w:rPr>
          <w:rFonts w:ascii="Times New Roman" w:hAnsi="Times New Roman" w:cs="Times New Roman"/>
          <w:sz w:val="28"/>
          <w:szCs w:val="28"/>
        </w:rPr>
        <w:t>87 948,5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5C8" w:rsidRDefault="00D765C8" w:rsidP="00D7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DF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B74DF">
        <w:rPr>
          <w:rFonts w:ascii="Times New Roman" w:hAnsi="Times New Roman" w:cs="Times New Roman"/>
          <w:sz w:val="28"/>
          <w:szCs w:val="28"/>
        </w:rPr>
        <w:t xml:space="preserve"> на реализацию отдельных мероприятий государственной программы Российской Федерации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5B74DF">
        <w:rPr>
          <w:rFonts w:ascii="Times New Roman" w:hAnsi="Times New Roman" w:cs="Times New Roman"/>
          <w:sz w:val="28"/>
          <w:szCs w:val="28"/>
        </w:rPr>
        <w:t>48 474,6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5C8" w:rsidRPr="005E12DD" w:rsidRDefault="00D765C8" w:rsidP="00D765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E12DD">
        <w:rPr>
          <w:rFonts w:ascii="Times New Roman" w:hAnsi="Times New Roman" w:cs="Times New Roman"/>
          <w:spacing w:val="-12"/>
          <w:sz w:val="28"/>
          <w:szCs w:val="28"/>
        </w:rPr>
        <w:t>субсидиям на мероприятия по сельскому хозяйству – на 496 175,0 тыс. рублей.</w:t>
      </w:r>
    </w:p>
    <w:p w:rsidR="00D765C8" w:rsidRPr="00306CE7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06CE7">
        <w:rPr>
          <w:rFonts w:ascii="Times New Roman" w:hAnsi="Times New Roman" w:cs="Times New Roman"/>
          <w:sz w:val="28"/>
          <w:szCs w:val="28"/>
        </w:rPr>
        <w:t>отдельным</w:t>
      </w:r>
      <w:r w:rsidRPr="0030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субсидий по сравнению с 2014 годом произошло уменьшение объемов. Наибольшее снижение сложились по субсидии на </w:t>
      </w:r>
      <w:r w:rsidRPr="00306CE7">
        <w:rPr>
          <w:rFonts w:ascii="Times New Roman" w:hAnsi="Times New Roman" w:cs="Times New Roman"/>
          <w:sz w:val="28"/>
          <w:szCs w:val="28"/>
        </w:rPr>
        <w:t xml:space="preserve">модернизацию региональных систем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>(- 354 502,8 тыс. рублей).</w:t>
      </w:r>
    </w:p>
    <w:p w:rsidR="00D765C8" w:rsidRPr="00146323" w:rsidRDefault="00D765C8" w:rsidP="00D765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кассового исполнения над утвержденным Законом объемом </w:t>
      </w:r>
      <w:r w:rsidRPr="00146323">
        <w:rPr>
          <w:rFonts w:ascii="Times New Roman" w:hAnsi="Times New Roman" w:cs="Times New Roman"/>
          <w:sz w:val="28"/>
          <w:szCs w:val="28"/>
        </w:rPr>
        <w:t>в связи с фактическим поступлением из федерального бюджета</w:t>
      </w:r>
      <w:r w:rsidRPr="00146323">
        <w:rPr>
          <w:szCs w:val="28"/>
        </w:rPr>
        <w:t xml:space="preserve"> 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субсидии </w:t>
      </w:r>
      <w:r w:rsidRPr="00146323"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</w:t>
      </w:r>
      <w:r w:rsidRPr="0032695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326954">
        <w:rPr>
          <w:rFonts w:ascii="Times New Roman" w:hAnsi="Times New Roman" w:cs="Times New Roman"/>
          <w:sz w:val="28"/>
          <w:szCs w:val="28"/>
        </w:rPr>
        <w:t xml:space="preserve"> 5 968,8 тыс. рублей;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26954">
        <w:rPr>
          <w:rFonts w:ascii="Times New Roman" w:hAnsi="Times New Roman" w:cs="Times New Roman"/>
          <w:sz w:val="28"/>
          <w:szCs w:val="28"/>
        </w:rPr>
        <w:t xml:space="preserve">на социальную поддержку Героев Советского Союза, Героев </w:t>
      </w:r>
      <w:r w:rsidRPr="00146323">
        <w:rPr>
          <w:rFonts w:ascii="Times New Roman" w:hAnsi="Times New Roman" w:cs="Times New Roman"/>
          <w:spacing w:val="-8"/>
          <w:sz w:val="28"/>
          <w:szCs w:val="28"/>
        </w:rPr>
        <w:t>Российской Федерации и полных кавалеров ордена Славы в сумме 3,6 тыс. рублей.</w:t>
      </w:r>
    </w:p>
    <w:p w:rsidR="00D765C8" w:rsidRPr="00146323" w:rsidRDefault="00D765C8" w:rsidP="00D76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146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составили 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28,7 процента. Объем полученных из федерального бюджета </w:t>
      </w:r>
      <w:r w:rsidRPr="0014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субвенций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6 788 147,2 тыс. рублей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</w:t>
      </w:r>
    </w:p>
    <w:p w:rsidR="00D765C8" w:rsidRPr="00C15BC9" w:rsidRDefault="00D765C8" w:rsidP="00D7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плановых назначений связано с механизмом перечисления межбюджетных трансфертов из федерального бюджета в пределах сумм, необходимых для оплаты денежных обязательств по расходам получателей средств бюджета субъекта Российской Федерации, источником финансового обеспечения которых являются субвенции. По</w:t>
      </w:r>
      <w:r w:rsidRPr="00870DBF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C1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2014 годом объем субвенций</w:t>
      </w:r>
      <w:r w:rsidRPr="00870DBF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C15BC9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C1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1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1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5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C1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15BC9">
        <w:rPr>
          <w:rFonts w:ascii="Times New Roman" w:hAnsi="Times New Roman" w:cs="Times New Roman"/>
          <w:sz w:val="28"/>
          <w:szCs w:val="28"/>
        </w:rPr>
        <w:t xml:space="preserve">на 162,4 </w:t>
      </w:r>
      <w:r>
        <w:rPr>
          <w:rFonts w:ascii="Times New Roman" w:hAnsi="Times New Roman" w:cs="Times New Roman"/>
          <w:sz w:val="28"/>
          <w:szCs w:val="28"/>
        </w:rPr>
        <w:t xml:space="preserve">%, что обусловлено </w:t>
      </w:r>
      <w:r w:rsidRPr="00C15BC9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чей</w:t>
      </w:r>
      <w:r w:rsidRPr="00C15BC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BC9">
        <w:rPr>
          <w:rFonts w:ascii="Times New Roman" w:hAnsi="Times New Roman" w:cs="Times New Roman"/>
          <w:sz w:val="28"/>
          <w:szCs w:val="28"/>
        </w:rPr>
        <w:t xml:space="preserve"> Российской Федерации по предоставлению отдельных мер социальной поддержки граждан, подвергшихся воздействию радиации</w:t>
      </w:r>
      <w:r>
        <w:rPr>
          <w:rFonts w:ascii="Times New Roman" w:hAnsi="Times New Roman" w:cs="Times New Roman"/>
          <w:sz w:val="28"/>
          <w:szCs w:val="28"/>
        </w:rPr>
        <w:t xml:space="preserve"> (за</w:t>
      </w:r>
      <w:r w:rsidRPr="00C15BC9">
        <w:rPr>
          <w:rFonts w:ascii="Times New Roman" w:hAnsi="Times New Roman" w:cs="Times New Roman"/>
          <w:sz w:val="28"/>
          <w:szCs w:val="28"/>
        </w:rPr>
        <w:t xml:space="preserve"> 2015 год кассовое исполнение по данной субвенции составило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15BC9">
        <w:rPr>
          <w:rFonts w:ascii="Times New Roman" w:hAnsi="Times New Roman" w:cs="Times New Roman"/>
          <w:sz w:val="28"/>
          <w:szCs w:val="28"/>
        </w:rPr>
        <w:t>4 017 846,9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5BC9">
        <w:rPr>
          <w:rFonts w:ascii="Times New Roman" w:hAnsi="Times New Roman" w:cs="Times New Roman"/>
          <w:sz w:val="28"/>
          <w:szCs w:val="28"/>
        </w:rPr>
        <w:t>.</w:t>
      </w:r>
      <w:r w:rsidRPr="0076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68AD">
        <w:rPr>
          <w:rFonts w:ascii="Times New Roman" w:hAnsi="Times New Roman" w:cs="Times New Roman"/>
          <w:sz w:val="28"/>
          <w:szCs w:val="28"/>
        </w:rPr>
        <w:t xml:space="preserve">акже произошло увеличение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668AD">
        <w:rPr>
          <w:rFonts w:ascii="Times New Roman" w:hAnsi="Times New Roman" w:cs="Times New Roman"/>
          <w:sz w:val="28"/>
          <w:szCs w:val="28"/>
        </w:rPr>
        <w:t xml:space="preserve"> видам субвенций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5C8" w:rsidRPr="007668AD" w:rsidRDefault="00D765C8" w:rsidP="00D765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7668AD">
        <w:rPr>
          <w:rFonts w:ascii="Times New Roman" w:hAnsi="Times New Roman" w:cs="Times New Roman"/>
          <w:sz w:val="28"/>
          <w:szCs w:val="28"/>
        </w:rPr>
        <w:t>о субвенциям</w:t>
      </w:r>
      <w:r w:rsidRPr="00B07E7F">
        <w:rPr>
          <w:szCs w:val="28"/>
        </w:rPr>
        <w:t xml:space="preserve"> </w:t>
      </w:r>
      <w:r w:rsidRPr="007668AD">
        <w:rPr>
          <w:rFonts w:ascii="Times New Roman" w:hAnsi="Times New Roman" w:cs="Times New Roman"/>
          <w:sz w:val="28"/>
          <w:szCs w:val="28"/>
        </w:rPr>
        <w:t xml:space="preserve">на оплату жилищно-коммунальных услуг отдельным категориям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68AD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68AD">
        <w:rPr>
          <w:rFonts w:ascii="Times New Roman" w:hAnsi="Times New Roman" w:cs="Times New Roman"/>
          <w:sz w:val="28"/>
          <w:szCs w:val="28"/>
        </w:rPr>
        <w:t xml:space="preserve">в области лесных отношений произошло уменьшение к объему прошлого года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68AD">
        <w:rPr>
          <w:rFonts w:ascii="Times New Roman" w:hAnsi="Times New Roman" w:cs="Times New Roman"/>
          <w:sz w:val="28"/>
          <w:szCs w:val="28"/>
        </w:rPr>
        <w:t xml:space="preserve"> 15 061,5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9 558,4 тыс. рублей, соответственно.</w:t>
      </w:r>
    </w:p>
    <w:p w:rsidR="00D765C8" w:rsidRPr="007668AD" w:rsidRDefault="00D765C8" w:rsidP="00D76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кассового исполнения по сравнению с планом сложилось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четырем субвенциям на общую сумму 19 739,4 тыс. рублей. </w:t>
      </w:r>
    </w:p>
    <w:p w:rsidR="00D765C8" w:rsidRPr="0010257F" w:rsidRDefault="00D765C8" w:rsidP="005C2A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257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Иные межбюджетные трансферты</w:t>
      </w:r>
      <w:r w:rsidRPr="001025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структуре безвозмездных поступлений занимают 3,8 процента. Поступления в областной бюджет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сложились в сумме </w:t>
      </w:r>
      <w:r w:rsidRPr="001025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894 548,6 тыс. рублей,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что к уровню 2014 года</w:t>
      </w:r>
      <w:r w:rsidRPr="001025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составил</w:t>
      </w:r>
      <w:r w:rsidR="005C2A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</w:t>
      </w:r>
      <w:r w:rsidR="005C2A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41,9 процента, </w:t>
      </w:r>
      <w:r w:rsidR="005C2A28" w:rsidRPr="005C2A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что </w:t>
      </w:r>
      <w:r w:rsidRPr="005C2A28">
        <w:rPr>
          <w:rFonts w:ascii="Times New Roman" w:hAnsi="Times New Roman" w:cs="Times New Roman"/>
          <w:spacing w:val="-2"/>
          <w:sz w:val="28"/>
          <w:szCs w:val="28"/>
        </w:rPr>
        <w:t xml:space="preserve">обусловлено </w:t>
      </w:r>
      <w:r w:rsidR="005C2A28" w:rsidRPr="005C2A28">
        <w:rPr>
          <w:rFonts w:ascii="Times New Roman" w:hAnsi="Times New Roman" w:cs="Times New Roman"/>
          <w:spacing w:val="-2"/>
          <w:sz w:val="28"/>
          <w:szCs w:val="28"/>
        </w:rPr>
        <w:t>отсутствием</w:t>
      </w:r>
      <w:r w:rsidRPr="005C2A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2A28" w:rsidRPr="005C2A28">
        <w:rPr>
          <w:rFonts w:ascii="Times New Roman" w:hAnsi="Times New Roman" w:cs="Times New Roman"/>
          <w:spacing w:val="-2"/>
          <w:sz w:val="28"/>
          <w:szCs w:val="28"/>
        </w:rPr>
        <w:t xml:space="preserve">в 2015 году поступлений </w:t>
      </w:r>
      <w:r w:rsidR="005C2A28" w:rsidRPr="005C2A2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C2A28">
        <w:rPr>
          <w:rFonts w:ascii="Times New Roman" w:hAnsi="Times New Roman" w:cs="Times New Roman"/>
          <w:spacing w:val="-2"/>
          <w:sz w:val="28"/>
          <w:szCs w:val="28"/>
        </w:rPr>
        <w:t>из федерального бюджета межбюджетных</w:t>
      </w:r>
      <w:r w:rsidRPr="0010257F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трансфертов на р</w:t>
      </w:r>
      <w:r>
        <w:rPr>
          <w:rFonts w:ascii="Times New Roman" w:hAnsi="Times New Roman" w:cs="Times New Roman"/>
          <w:spacing w:val="-2"/>
          <w:sz w:val="28"/>
          <w:szCs w:val="28"/>
        </w:rPr>
        <w:t>еализацию региональных программ</w:t>
      </w:r>
      <w:r w:rsidRPr="0010257F">
        <w:rPr>
          <w:rFonts w:ascii="Times New Roman" w:hAnsi="Times New Roman" w:cs="Times New Roman"/>
          <w:spacing w:val="-2"/>
          <w:sz w:val="28"/>
          <w:szCs w:val="28"/>
        </w:rPr>
        <w:t xml:space="preserve"> модернизации здравоохранения (в 2014 году – 1 768 332,4 тыс. рублей).</w:t>
      </w:r>
    </w:p>
    <w:p w:rsidR="00D765C8" w:rsidRPr="00161EC4" w:rsidRDefault="00D765C8" w:rsidP="00D765C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25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Утвержденные плановые назначения исполнены на 100,1 процента. </w:t>
      </w:r>
      <w:r w:rsidRPr="0010257F">
        <w:rPr>
          <w:rFonts w:ascii="Times New Roman" w:hAnsi="Times New Roman" w:cs="Times New Roman"/>
          <w:spacing w:val="-2"/>
          <w:sz w:val="28"/>
          <w:szCs w:val="28"/>
        </w:rPr>
        <w:t xml:space="preserve">Превышение кассового исполнения сложилось в связи с фактическим </w:t>
      </w:r>
      <w:r w:rsidRPr="0010257F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поступлением из федерального бюджета</w:t>
      </w:r>
      <w:r w:rsidRPr="00D01E81">
        <w:rPr>
          <w:spacing w:val="-2"/>
          <w:szCs w:val="28"/>
        </w:rPr>
        <w:t xml:space="preserve"> </w:t>
      </w:r>
      <w:r w:rsidRPr="00161EC4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трем видам </w:t>
      </w:r>
      <w:r w:rsidRPr="00161EC4">
        <w:rPr>
          <w:rFonts w:ascii="Times New Roman" w:hAnsi="Times New Roman" w:cs="Times New Roman"/>
          <w:spacing w:val="-2"/>
          <w:sz w:val="28"/>
          <w:szCs w:val="28"/>
        </w:rPr>
        <w:t>межбюджетны</w:t>
      </w:r>
      <w:r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161EC4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 </w:t>
      </w:r>
      <w:r w:rsidRPr="00161EC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общую сумму 14 194,3 тыс. рублей. </w:t>
      </w:r>
    </w:p>
    <w:p w:rsidR="00D765C8" w:rsidRPr="00870DBF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B01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Безвозмездные поступления от государственных (муниципальных) организаций</w:t>
      </w:r>
      <w:r w:rsidRPr="00B0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6A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безвозмездных поступлений.</w:t>
      </w:r>
    </w:p>
    <w:p w:rsidR="00D765C8" w:rsidRPr="00D767DD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объеме 178 781,7 тыс. рублей получены от государственной корпорации Фонд содействия реформированию жилищно-коммунального хозяйства, из них на обеспечение мероприятий по переселению граждан из аварийного жилищного фонда – 178 229,8 тыс. рублей, обеспечение мероприятий по переселению граждан из аварийного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развития малоэтажного жилищного строительства – 551,9 тыс. рублей. </w:t>
      </w:r>
    </w:p>
    <w:p w:rsidR="00D765C8" w:rsidRPr="00D767DD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2014 годом поступления от Фонда содействия реформированию ЖКХ снизились на 74 283,9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765C8" w:rsidRPr="00D767DD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Отмечено, что в отчетном периоде Фонду реформирования жилищно-коммунального хозяйства возвращены остатки, сложившиеся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1 484,2 тыс. рублей.</w:t>
      </w:r>
    </w:p>
    <w:p w:rsidR="00D765C8" w:rsidRPr="00940DAA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18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Прочие безвозмездные поступления</w:t>
      </w:r>
      <w:r w:rsidRPr="0029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100,7 тыс. рублей</w:t>
      </w:r>
      <w:r w:rsidRPr="0029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безвозмездных поступлений.</w:t>
      </w:r>
      <w:r w:rsidRPr="00870DBF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назначения исполнены на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940D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темп роста к уровню 2014 года составил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940D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процента.</w:t>
      </w:r>
    </w:p>
    <w:p w:rsidR="00D765C8" w:rsidRPr="00940DAA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возврата остатков субсидий, субвенций и иных межбюджетных трансфертов, имеющих целевое назначение, прошлых</w:t>
      </w:r>
      <w:r w:rsidRPr="00940D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40DA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лет</w:t>
      </w:r>
      <w:r w:rsidRPr="00940D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поступили от муниципальных образований в сумме</w:t>
      </w:r>
      <w:r w:rsidRPr="00940DAA">
        <w:rPr>
          <w:rFonts w:ascii="Times New Roman" w:eastAsia="Times New Roman" w:hAnsi="Times New Roman" w:cs="Times New Roman"/>
          <w:color w:val="7B7B7B" w:themeColor="accent3" w:themeShade="BF"/>
          <w:spacing w:val="-4"/>
          <w:sz w:val="28"/>
          <w:szCs w:val="28"/>
          <w:lang w:eastAsia="ru-RU"/>
        </w:rPr>
        <w:t xml:space="preserve"> </w:t>
      </w:r>
      <w:r w:rsidRPr="00940D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29 356,2 тыс.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15 раз превышает уточненные плановые объемы.</w:t>
      </w:r>
    </w:p>
    <w:p w:rsidR="00D765C8" w:rsidRPr="00940DAA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суммы поступлений от бюджетов городских округов поступило 18 654,2 тыс. рублей, от бюджетов муниципальных районов -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DAA">
        <w:rPr>
          <w:rFonts w:ascii="Times New Roman" w:hAnsi="Times New Roman" w:cs="Times New Roman"/>
          <w:sz w:val="28"/>
          <w:szCs w:val="28"/>
        </w:rPr>
        <w:t xml:space="preserve">8 223,2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 бюджетов поселений – </w:t>
      </w:r>
      <w:r w:rsidRPr="00940DAA">
        <w:rPr>
          <w:rFonts w:ascii="Times New Roman" w:hAnsi="Times New Roman" w:cs="Times New Roman"/>
          <w:sz w:val="28"/>
          <w:szCs w:val="28"/>
        </w:rPr>
        <w:t xml:space="preserve">2 012,4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 возврата организациями – 466,4 тыс. рублей.</w:t>
      </w:r>
    </w:p>
    <w:p w:rsidR="00D765C8" w:rsidRPr="00940DAA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лет, </w:t>
      </w:r>
      <w:r w:rsidRPr="009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осуществлен в объеме 32 691,3 тыс. рублей, плановые назначения исполнены на 126,6 процента. </w:t>
      </w:r>
    </w:p>
    <w:p w:rsidR="00D765C8" w:rsidRPr="00870DBF" w:rsidRDefault="00D765C8" w:rsidP="00D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остатков в сумме </w:t>
      </w:r>
      <w:r w:rsidRPr="007C77AA">
        <w:rPr>
          <w:rFonts w:ascii="Times New Roman" w:hAnsi="Times New Roman" w:cs="Times New Roman"/>
          <w:sz w:val="28"/>
          <w:szCs w:val="28"/>
        </w:rPr>
        <w:t xml:space="preserve">7 470,7 </w:t>
      </w: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сложился по средствам </w:t>
      </w:r>
      <w:r w:rsidRPr="007C77AA">
        <w:rPr>
          <w:rFonts w:ascii="Times New Roman" w:hAnsi="Times New Roman" w:cs="Times New Roman"/>
          <w:sz w:val="28"/>
          <w:szCs w:val="28"/>
        </w:rPr>
        <w:t>на реализацию полномочий Российской Федерации по осуществлению социальных выплат безработным гражданам</w:t>
      </w: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7AA">
        <w:rPr>
          <w:rFonts w:ascii="Times New Roman" w:hAnsi="Times New Roman" w:cs="Times New Roman"/>
          <w:sz w:val="28"/>
          <w:szCs w:val="28"/>
        </w:rPr>
        <w:t>4 663,5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C77AA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элитных семян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AB7" w:rsidRPr="005D0AB7" w:rsidRDefault="005D0AB7" w:rsidP="00776980">
      <w:pPr>
        <w:pStyle w:val="1"/>
        <w:spacing w:before="0" w:line="240" w:lineRule="auto"/>
        <w:ind w:firstLine="709"/>
        <w:jc w:val="both"/>
        <w:rPr>
          <w:rFonts w:cs="Times New Roman"/>
          <w:spacing w:val="-6"/>
        </w:rPr>
      </w:pPr>
      <w:bookmarkStart w:id="21" w:name="_Toc451525824"/>
      <w:r w:rsidRPr="005D0AB7">
        <w:rPr>
          <w:rFonts w:cs="Times New Roman"/>
          <w:b/>
          <w:spacing w:val="-6"/>
        </w:rPr>
        <w:t>4.4.</w:t>
      </w:r>
      <w:r w:rsidR="00C06ABA">
        <w:rPr>
          <w:rFonts w:cs="Times New Roman"/>
          <w:b/>
          <w:spacing w:val="-6"/>
        </w:rPr>
        <w:t xml:space="preserve"> Результаты оценки качества администрирования</w:t>
      </w:r>
      <w:r w:rsidRPr="005D0AB7">
        <w:rPr>
          <w:rFonts w:cs="Times New Roman"/>
          <w:b/>
          <w:spacing w:val="-6"/>
        </w:rPr>
        <w:t xml:space="preserve"> доходов главными администраторами</w:t>
      </w:r>
      <w:r w:rsidR="00C06ABA">
        <w:rPr>
          <w:rFonts w:cs="Times New Roman"/>
          <w:b/>
          <w:spacing w:val="-6"/>
        </w:rPr>
        <w:t xml:space="preserve"> областного бюджета</w:t>
      </w:r>
      <w:r w:rsidRPr="005D0AB7">
        <w:rPr>
          <w:rFonts w:cs="Times New Roman"/>
          <w:b/>
          <w:spacing w:val="-6"/>
        </w:rPr>
        <w:t>.</w:t>
      </w:r>
      <w:bookmarkEnd w:id="21"/>
    </w:p>
    <w:p w:rsidR="005D0AB7" w:rsidRPr="005D0AB7" w:rsidRDefault="005D0AB7" w:rsidP="005D0AB7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Согласно информации департамента финансов Брянской области администрирование налоговых и неналоговых доходов областного бюджета осуществляли 38 администраторов доходов: 16 территориальных органов федеральной исполнительной власти и 22 органа государственной власти Брянской области.</w:t>
      </w:r>
    </w:p>
    <w:p w:rsidR="005D0AB7" w:rsidRPr="005D0AB7" w:rsidRDefault="005D0AB7" w:rsidP="005D0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выполнении плановых заданий по поступлению налоговых и неналоговых доходов областного бюджета в разрезе администраторов приведена в приложении 2 к настоящему заключению.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областного бюджета за 2015 год без учета невыясненных поступлений составил </w:t>
      </w:r>
      <w:r w:rsidRPr="005D0AB7">
        <w:rPr>
          <w:rFonts w:ascii="Times New Roman" w:hAnsi="Times New Roman" w:cs="Times New Roman"/>
          <w:sz w:val="28"/>
          <w:szCs w:val="28"/>
        </w:rPr>
        <w:br/>
        <w:t>19 078 091,1 тыс. рублей или 92,3 % годового плана, в том числе администрируемых: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федеральной исполнительной власти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5D0AB7">
        <w:rPr>
          <w:rFonts w:ascii="Times New Roman" w:hAnsi="Times New Roman" w:cs="Times New Roman"/>
          <w:sz w:val="28"/>
          <w:szCs w:val="28"/>
        </w:rPr>
        <w:t>18 602 634,1 тыс. рублей или 97,5 % общего объема, исполнение годового плана составило 92,0 %;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0AB7">
        <w:rPr>
          <w:rFonts w:ascii="Times New Roman" w:hAnsi="Times New Roman" w:cs="Times New Roman"/>
          <w:sz w:val="28"/>
          <w:szCs w:val="28"/>
        </w:rPr>
        <w:t xml:space="preserve">475 457,0 тыс. рублей или 2,5 % общего объема, исполнение годового плана составило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5D0AB7">
        <w:rPr>
          <w:rFonts w:ascii="Times New Roman" w:hAnsi="Times New Roman" w:cs="Times New Roman"/>
          <w:sz w:val="28"/>
          <w:szCs w:val="28"/>
        </w:rPr>
        <w:t>106,2 процента.</w:t>
      </w:r>
    </w:p>
    <w:p w:rsidR="005D0AB7" w:rsidRPr="005D0AB7" w:rsidRDefault="005D0AB7" w:rsidP="00721023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налоговых и неналоговых доходов (95,1 %) приходится на доходы, администрируемые управлением Федеральной налоговой службы России по Брянской области (85,1 %) и управлением Федерального казначейства России по Смоленской области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(10,0 %). Остальные администраторы доходов обеспечили поступление 4,9 % общего объема доходов, поступивших за 2015 год, из них: управление Министерства внутренних дел России по Брянской области </w:t>
      </w:r>
      <w:r w:rsidR="00721023">
        <w:rPr>
          <w:rFonts w:ascii="Times New Roman" w:hAnsi="Times New Roman" w:cs="Times New Roman"/>
          <w:sz w:val="28"/>
          <w:szCs w:val="28"/>
        </w:rPr>
        <w:t>–</w:t>
      </w:r>
      <w:r w:rsidRPr="005D0AB7">
        <w:rPr>
          <w:rFonts w:ascii="Times New Roman" w:hAnsi="Times New Roman" w:cs="Times New Roman"/>
          <w:sz w:val="28"/>
          <w:szCs w:val="28"/>
        </w:rPr>
        <w:t xml:space="preserve"> 2,1 %, управление имущественных отношений Брянской области – 1,2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Поступление доходов областного бюджета, администрируемых УФНС России по Брянской области, сос</w:t>
      </w:r>
      <w:r w:rsidR="00721023">
        <w:rPr>
          <w:rFonts w:ascii="Times New Roman" w:hAnsi="Times New Roman" w:cs="Times New Roman"/>
          <w:sz w:val="28"/>
          <w:szCs w:val="28"/>
        </w:rPr>
        <w:t>тавило 16 239 895,7 тыс. рублей</w:t>
      </w:r>
      <w:r w:rsidRPr="005D0AB7">
        <w:rPr>
          <w:rFonts w:ascii="Times New Roman" w:hAnsi="Times New Roman" w:cs="Times New Roman"/>
          <w:sz w:val="28"/>
          <w:szCs w:val="28"/>
        </w:rPr>
        <w:t xml:space="preserve"> или 90,1 % годового объема. Доходы областного бюджета, администрируемые управлением Федерального казначейства России по Смоленской области, поступили в объеме 1 903 201,2 тыс. рублей или 109,3 % годового плана.</w:t>
      </w:r>
    </w:p>
    <w:p w:rsidR="00BE2026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В части доходов, администрируемых органами государственной власти Брянской области, стоит отметить значительное перевыполнение показателя годового объема</w:t>
      </w:r>
      <w:r w:rsidR="00BE2026">
        <w:rPr>
          <w:rFonts w:ascii="Times New Roman" w:hAnsi="Times New Roman" w:cs="Times New Roman"/>
          <w:sz w:val="28"/>
          <w:szCs w:val="28"/>
        </w:rPr>
        <w:t xml:space="preserve"> следующими администраторами:</w:t>
      </w:r>
    </w:p>
    <w:p w:rsidR="00EB263E" w:rsidRPr="00EB263E" w:rsidRDefault="00EB263E" w:rsidP="00EB263E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63E">
        <w:rPr>
          <w:rFonts w:ascii="Times New Roman" w:hAnsi="Times New Roman" w:cs="Times New Roman"/>
          <w:sz w:val="28"/>
          <w:szCs w:val="28"/>
        </w:rPr>
        <w:t xml:space="preserve">по </w:t>
      </w:r>
      <w:r w:rsidR="005D0AB7" w:rsidRPr="00EB263E">
        <w:rPr>
          <w:rFonts w:ascii="Times New Roman" w:hAnsi="Times New Roman" w:cs="Times New Roman"/>
          <w:sz w:val="28"/>
          <w:szCs w:val="28"/>
        </w:rPr>
        <w:t>управлени</w:t>
      </w:r>
      <w:r w:rsidRPr="00EB263E">
        <w:rPr>
          <w:rFonts w:ascii="Times New Roman" w:hAnsi="Times New Roman" w:cs="Times New Roman"/>
          <w:sz w:val="28"/>
          <w:szCs w:val="28"/>
        </w:rPr>
        <w:t>ю</w:t>
      </w:r>
      <w:r w:rsidR="005D0AB7" w:rsidRPr="00EB263E">
        <w:rPr>
          <w:rFonts w:ascii="Times New Roman" w:hAnsi="Times New Roman" w:cs="Times New Roman"/>
          <w:sz w:val="28"/>
          <w:szCs w:val="28"/>
        </w:rPr>
        <w:t xml:space="preserve"> государственной службы по труду и занятости населения Брянской области</w:t>
      </w:r>
      <w:r w:rsidRPr="00EB263E">
        <w:rPr>
          <w:rFonts w:ascii="Times New Roman" w:hAnsi="Times New Roman" w:cs="Times New Roman"/>
          <w:sz w:val="28"/>
          <w:szCs w:val="28"/>
        </w:rPr>
        <w:t xml:space="preserve"> исполнение составило 1 862,0 тыс. рублей, что выше плановых назначений</w:t>
      </w:r>
      <w:r w:rsidR="00BE2026" w:rsidRPr="00EB263E">
        <w:rPr>
          <w:rFonts w:ascii="Times New Roman" w:hAnsi="Times New Roman" w:cs="Times New Roman"/>
          <w:sz w:val="28"/>
          <w:szCs w:val="28"/>
        </w:rPr>
        <w:t xml:space="preserve"> </w:t>
      </w:r>
      <w:r w:rsidR="005D0AB7" w:rsidRPr="00EB263E">
        <w:rPr>
          <w:rFonts w:ascii="Times New Roman" w:hAnsi="Times New Roman" w:cs="Times New Roman"/>
          <w:sz w:val="28"/>
          <w:szCs w:val="28"/>
        </w:rPr>
        <w:t>в 6,2 раза,</w:t>
      </w:r>
      <w:r w:rsidRPr="00EB263E">
        <w:rPr>
          <w:rFonts w:ascii="Times New Roman" w:hAnsi="Times New Roman" w:cs="Times New Roman"/>
          <w:sz w:val="28"/>
          <w:szCs w:val="28"/>
        </w:rPr>
        <w:t xml:space="preserve"> в том числе за счет поступлений прочих доходов от компенсации затрат бюджетов субъектов РФ – 1 835,5 тыс. рублей при плане 277,0 тыс. рублей;</w:t>
      </w:r>
    </w:p>
    <w:p w:rsidR="00EB263E" w:rsidRPr="00EB263E" w:rsidRDefault="00EB263E" w:rsidP="00721023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63E">
        <w:rPr>
          <w:rFonts w:ascii="Times New Roman" w:hAnsi="Times New Roman" w:cs="Times New Roman"/>
          <w:sz w:val="28"/>
          <w:szCs w:val="28"/>
        </w:rPr>
        <w:t xml:space="preserve">по </w:t>
      </w:r>
      <w:r w:rsidR="005D0AB7" w:rsidRPr="00EB263E">
        <w:rPr>
          <w:rFonts w:ascii="Times New Roman" w:hAnsi="Times New Roman" w:cs="Times New Roman"/>
          <w:sz w:val="28"/>
          <w:szCs w:val="28"/>
        </w:rPr>
        <w:t>департамент</w:t>
      </w:r>
      <w:r w:rsidRPr="00EB263E">
        <w:rPr>
          <w:rFonts w:ascii="Times New Roman" w:hAnsi="Times New Roman" w:cs="Times New Roman"/>
          <w:sz w:val="28"/>
          <w:szCs w:val="28"/>
        </w:rPr>
        <w:t>у</w:t>
      </w:r>
      <w:r w:rsidR="005D0AB7" w:rsidRPr="00EB263E">
        <w:rPr>
          <w:rFonts w:ascii="Times New Roman" w:hAnsi="Times New Roman" w:cs="Times New Roman"/>
          <w:sz w:val="28"/>
          <w:szCs w:val="28"/>
        </w:rPr>
        <w:t xml:space="preserve"> семьи, социальной и демографической политики Брянской области </w:t>
      </w:r>
      <w:r w:rsidRPr="00EB263E">
        <w:rPr>
          <w:rFonts w:ascii="Times New Roman" w:hAnsi="Times New Roman" w:cs="Times New Roman"/>
          <w:sz w:val="28"/>
          <w:szCs w:val="28"/>
        </w:rPr>
        <w:t xml:space="preserve">исполнение составило 13 996,5 тыс. рублей или 174,1 %, </w:t>
      </w:r>
      <w:r w:rsidR="00721023">
        <w:rPr>
          <w:rFonts w:ascii="Times New Roman" w:hAnsi="Times New Roman" w:cs="Times New Roman"/>
          <w:sz w:val="28"/>
          <w:szCs w:val="28"/>
        </w:rPr>
        <w:br/>
      </w:r>
      <w:r w:rsidRPr="00EB263E">
        <w:rPr>
          <w:rFonts w:ascii="Times New Roman" w:hAnsi="Times New Roman" w:cs="Times New Roman"/>
          <w:sz w:val="28"/>
          <w:szCs w:val="28"/>
        </w:rPr>
        <w:t>в том числе за счет поступлений прочих доходов от компенсации затрат бюджетов субъектов РФ, – 13 959,4 тыс. рублей при плане 8 000,0 тыс. рублей;</w:t>
      </w:r>
    </w:p>
    <w:p w:rsidR="00EB263E" w:rsidRPr="00EB263E" w:rsidRDefault="00EB263E" w:rsidP="00EB263E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63E">
        <w:rPr>
          <w:rFonts w:ascii="Times New Roman" w:hAnsi="Times New Roman" w:cs="Times New Roman"/>
          <w:sz w:val="28"/>
          <w:szCs w:val="28"/>
        </w:rPr>
        <w:t>по департаменту</w:t>
      </w:r>
      <w:r w:rsidR="005D0AB7" w:rsidRPr="00EB263E">
        <w:rPr>
          <w:rFonts w:ascii="Times New Roman" w:hAnsi="Times New Roman" w:cs="Times New Roman"/>
          <w:sz w:val="28"/>
          <w:szCs w:val="28"/>
        </w:rPr>
        <w:t xml:space="preserve"> сельского хозяйства Брянской области</w:t>
      </w:r>
      <w:r w:rsidRPr="00EB263E">
        <w:rPr>
          <w:rFonts w:ascii="Times New Roman" w:hAnsi="Times New Roman" w:cs="Times New Roman"/>
          <w:sz w:val="28"/>
          <w:szCs w:val="28"/>
        </w:rPr>
        <w:t xml:space="preserve"> поступило 12 024,1 тыс. рублей, что превышает план </w:t>
      </w:r>
      <w:r w:rsidR="005D0AB7" w:rsidRPr="00EB263E">
        <w:rPr>
          <w:rFonts w:ascii="Times New Roman" w:hAnsi="Times New Roman" w:cs="Times New Roman"/>
          <w:sz w:val="28"/>
          <w:szCs w:val="28"/>
        </w:rPr>
        <w:t>в 1,7 раза</w:t>
      </w:r>
      <w:r w:rsidRPr="00EB263E">
        <w:rPr>
          <w:rFonts w:ascii="Times New Roman" w:hAnsi="Times New Roman" w:cs="Times New Roman"/>
          <w:sz w:val="28"/>
          <w:szCs w:val="28"/>
        </w:rPr>
        <w:t>, в том числе за счет поступлений прочих доходов от компенсации затрат бюджетов субъектов РФ – 11 468,8 тыс. рублей при плане 6 500,0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департаментом финансов Брянской области, плановые назначения исполнены на 145,1 %, в основном, за счет </w:t>
      </w:r>
      <w:r w:rsidR="0052005B">
        <w:rPr>
          <w:rFonts w:ascii="Times New Roman" w:hAnsi="Times New Roman" w:cs="Times New Roman"/>
          <w:sz w:val="28"/>
          <w:szCs w:val="28"/>
        </w:rPr>
        <w:lastRenderedPageBreak/>
        <w:t>процента</w:t>
      </w:r>
      <w:r w:rsidRPr="005D0AB7">
        <w:rPr>
          <w:rFonts w:ascii="Times New Roman" w:hAnsi="Times New Roman" w:cs="Times New Roman"/>
          <w:sz w:val="28"/>
          <w:szCs w:val="28"/>
        </w:rPr>
        <w:t>, полученных от предоставления бюджетных кредитов внутри страны за счет средств бюджетов субъектов Российской Федерации.</w:t>
      </w:r>
    </w:p>
    <w:p w:rsidR="005D0AB7" w:rsidRPr="005D0AB7" w:rsidRDefault="005D0AB7" w:rsidP="005D0AB7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Исполнение плана по мобилизации собственных доходов ниже среднего показателя (92,3 %) сложилось по 3 администраторам доходов областного бюджета: 2 территориальных органа федеральной исполнительной власти, </w:t>
      </w:r>
      <w:r w:rsidRPr="005D0AB7">
        <w:rPr>
          <w:rFonts w:ascii="Times New Roman" w:hAnsi="Times New Roman" w:cs="Times New Roman"/>
          <w:sz w:val="28"/>
          <w:szCs w:val="28"/>
        </w:rPr>
        <w:br/>
        <w:t>1 орган государственной власти Брянской области.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Сведения об исполнении администраторами налоговых и неналоговых доходов областного бюджета плана, ниже среднего показателя, по мобилизации собственных доходов, представлены в следующей таблице:</w:t>
      </w:r>
    </w:p>
    <w:p w:rsidR="005D0AB7" w:rsidRPr="005D0AB7" w:rsidRDefault="005D0AB7" w:rsidP="005D0AB7">
      <w:pPr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0AB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1560"/>
        <w:gridCol w:w="1559"/>
        <w:gridCol w:w="18"/>
      </w:tblGrid>
      <w:tr w:rsidR="005D0AB7" w:rsidRPr="005D0AB7" w:rsidTr="005D0AB7">
        <w:trPr>
          <w:gridAfter w:val="1"/>
          <w:wAfter w:w="18" w:type="dxa"/>
          <w:trHeight w:val="10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администратора платежей областного бюджета</w:t>
            </w:r>
          </w:p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(код администратора)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</w:t>
            </w:r>
          </w:p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7" w:rsidRPr="005D0AB7" w:rsidRDefault="005D0AB7" w:rsidP="005D0A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5D0AB7" w:rsidRPr="005D0AB7" w:rsidRDefault="005D0AB7" w:rsidP="005D0A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b/>
                <w:sz w:val="24"/>
                <w:szCs w:val="24"/>
              </w:rPr>
              <w:t>плана,%</w:t>
            </w:r>
          </w:p>
        </w:tc>
      </w:tr>
      <w:tr w:rsidR="005D0AB7" w:rsidRPr="005D0AB7" w:rsidTr="005D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России по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18 026 274,5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16 239 895,7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5D0AB7" w:rsidRPr="005D0AB7" w:rsidTr="005D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AB7" w:rsidRPr="005D0AB7" w:rsidRDefault="005D0AB7" w:rsidP="005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9 031,0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8 033,3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D0AB7" w:rsidRPr="005D0AB7" w:rsidTr="005D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AB7" w:rsidRPr="005D0AB7" w:rsidRDefault="005D0AB7" w:rsidP="005D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B7" w:rsidRPr="005D0AB7" w:rsidRDefault="005D0AB7" w:rsidP="005D0A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AB7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</w:tbl>
    <w:p w:rsidR="005D0AB7" w:rsidRPr="005D0AB7" w:rsidRDefault="005D0AB7" w:rsidP="005D0AB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В целом по сравнению с 2014 годом поступление налоговых и неналоговых доходов сократилось на 483 808,7 тыс. рублей.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Поступление доходов, администрируемых УФНС России по Брянской области, снизилось на 892 687,4 тыс. рублей, что обусловлено уменьшением поступлений по налогу на прибыль организаций на 1 080 463,1 тыс. рублей и налогу на имущество организаций – на 269 937,4 тыс. рублей. Увеличились поступления</w:t>
      </w:r>
      <w:r w:rsidRPr="005D0AB7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5D0AB7">
        <w:rPr>
          <w:rFonts w:ascii="Times New Roman" w:hAnsi="Times New Roman" w:cs="Times New Roman"/>
          <w:sz w:val="28"/>
          <w:szCs w:val="28"/>
        </w:rPr>
        <w:t>по налогам, взимаемым с налогоплательщиков, выбравших в качестве объекта налогообложения доходы и доходы, уменьшенные на величину расходов, – на 106 987,7 тыс. рублей; налогу на доходы физических лиц – на 88 830,2 тыс. рублей;</w:t>
      </w:r>
      <w:r w:rsidRPr="005D0AB7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5D0AB7">
        <w:rPr>
          <w:rFonts w:ascii="Times New Roman" w:hAnsi="Times New Roman" w:cs="Times New Roman"/>
          <w:sz w:val="28"/>
          <w:szCs w:val="28"/>
        </w:rPr>
        <w:t xml:space="preserve">по транспортному налогу с физических лиц –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на 87 158,0 тыс. рублей; акцизам на пиво – на 73 040,6 тыс. рублей. </w:t>
      </w:r>
    </w:p>
    <w:p w:rsidR="005D0AB7" w:rsidRPr="005D0AB7" w:rsidRDefault="005D0AB7" w:rsidP="005D0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Поступление доходов, администрируемых управлением Федерального казначейства России по Смоленской области, возросло на 314 928,8 тыс. рублей, в основном, за счет акцизов на автомобильный бензин – </w:t>
      </w:r>
      <w:r w:rsidRPr="005D0AB7">
        <w:rPr>
          <w:rFonts w:ascii="Times New Roman" w:hAnsi="Times New Roman" w:cs="Times New Roman"/>
          <w:sz w:val="28"/>
          <w:szCs w:val="28"/>
        </w:rPr>
        <w:br/>
        <w:t>на 270 756,8 тыс. рублей или 26,1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увеличилось поступление доходов, администрируемых управлением имущественных отношений Брянской области, – на 31 447,6 тыс. рублей или на 15,3 процента. Из них за счет доходов, получаемых в виде арендной платы, а также средств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– </w:t>
      </w:r>
      <w:r w:rsidRPr="005D0AB7">
        <w:rPr>
          <w:rFonts w:ascii="Times New Roman" w:hAnsi="Times New Roman" w:cs="Times New Roman"/>
          <w:sz w:val="28"/>
          <w:szCs w:val="28"/>
        </w:rPr>
        <w:br/>
        <w:t>на 27 951,2 тыс. рублей или на 13,6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Доходы, администрируемые управлением Министерства внутренних дел России по Брянской области, возросли на 17 227,8 тыс. рублей или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на 4,6 процента. Источником поступлений являлись денежные взыскания </w:t>
      </w:r>
      <w:r w:rsidRPr="005D0AB7">
        <w:rPr>
          <w:rFonts w:ascii="Times New Roman" w:hAnsi="Times New Roman" w:cs="Times New Roman"/>
          <w:sz w:val="28"/>
          <w:szCs w:val="28"/>
        </w:rPr>
        <w:lastRenderedPageBreak/>
        <w:t xml:space="preserve">(штрафы) за нарушение законодательства Российской Федерации о безопасности дорожного движения в сумме 394 208,1 тыс. рублей, рост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к 2014 году составил 17 220,4 тыс. рублей. 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В 2015 году поступления государственной пошлины за государственную регистрацию прав, ограничений (обременений) прав на недвижимое имущество и сделок с ним составили 16 931,0 тыс. рублей, администратором поступлений являлась Федеральная служба государственной регистрации, кадастра и картографии. В 2014 году указанный вид поступлений отсутствовал.</w:t>
      </w:r>
    </w:p>
    <w:p w:rsidR="00836A50" w:rsidRPr="00836A50" w:rsidRDefault="00836A50" w:rsidP="00836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50">
        <w:rPr>
          <w:rFonts w:ascii="Times New Roman" w:hAnsi="Times New Roman" w:cs="Times New Roman"/>
          <w:sz w:val="28"/>
          <w:szCs w:val="28"/>
        </w:rPr>
        <w:t>Главными распорядителями социальной сферы, осуществляющими администрирование доходных источников в части налоговых и неналоговых доходов, обеспечено поступление средств за 2015 год в размере 28 556,0 тыс. рублей, что соответствует 141,3 % утвержденных значений (20 203,8 тыс. рублей).</w:t>
      </w:r>
    </w:p>
    <w:p w:rsidR="00836A50" w:rsidRPr="00836A50" w:rsidRDefault="00836A50" w:rsidP="0083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5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843"/>
        <w:gridCol w:w="1984"/>
        <w:gridCol w:w="1559"/>
      </w:tblGrid>
      <w:tr w:rsidR="00836A50" w:rsidRPr="00836A50" w:rsidTr="00461F97">
        <w:trPr>
          <w:trHeight w:val="525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color w:val="000000"/>
              </w:rPr>
              <w:t>Наименование администраторов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color w:val="000000"/>
              </w:rPr>
              <w:t>Утверждено законом о бюджете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color w:val="000000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color w:val="000000"/>
              </w:rPr>
              <w:t>% исполне-ния</w:t>
            </w:r>
          </w:p>
        </w:tc>
      </w:tr>
      <w:tr w:rsidR="00836A50" w:rsidRPr="00836A50" w:rsidTr="00836A50">
        <w:trPr>
          <w:trHeight w:val="453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Департамент здравоохранения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5 493,3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5 693,4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</w:tr>
      <w:tr w:rsidR="00836A50" w:rsidRPr="00836A50" w:rsidTr="00836A50">
        <w:trPr>
          <w:trHeight w:val="406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Департамент культуры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3 200,4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3 328,6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</w:tr>
      <w:tr w:rsidR="00836A50" w:rsidRPr="00836A50" w:rsidTr="00836A50">
        <w:trPr>
          <w:trHeight w:val="600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Департамент образования и науки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3 143,1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3 650,5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116,1</w:t>
            </w:r>
          </w:p>
        </w:tc>
      </w:tr>
      <w:tr w:rsidR="00836A50" w:rsidRPr="00836A50" w:rsidTr="00836A50">
        <w:trPr>
          <w:trHeight w:val="696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8 040,0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13 996,5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174,1</w:t>
            </w:r>
          </w:p>
        </w:tc>
      </w:tr>
      <w:tr w:rsidR="00836A50" w:rsidRPr="00836A50" w:rsidTr="00836A50">
        <w:trPr>
          <w:trHeight w:val="509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Управление физической культуры и спорта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36A50" w:rsidRPr="00836A50" w:rsidTr="00836A50">
        <w:trPr>
          <w:trHeight w:val="829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1 862,0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6A50">
              <w:rPr>
                <w:rFonts w:ascii="Times New Roman" w:hAnsi="Times New Roman" w:cs="Times New Roman"/>
                <w:color w:val="000000"/>
              </w:rPr>
              <w:t>616,6</w:t>
            </w:r>
          </w:p>
        </w:tc>
      </w:tr>
      <w:tr w:rsidR="00836A50" w:rsidRPr="00836A50" w:rsidTr="00836A50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bCs/>
                <w:color w:val="000000"/>
              </w:rPr>
              <w:t>20 203,8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bCs/>
                <w:color w:val="000000"/>
              </w:rPr>
              <w:t>28 556,0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6A50" w:rsidRPr="00836A50" w:rsidRDefault="00836A50" w:rsidP="00836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A50">
              <w:rPr>
                <w:rFonts w:ascii="Times New Roman" w:hAnsi="Times New Roman" w:cs="Times New Roman"/>
                <w:b/>
                <w:bCs/>
                <w:color w:val="000000"/>
              </w:rPr>
              <w:t>141,3</w:t>
            </w:r>
          </w:p>
        </w:tc>
      </w:tr>
    </w:tbl>
    <w:p w:rsidR="00836A50" w:rsidRPr="00836A50" w:rsidRDefault="00836A50" w:rsidP="00836A5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5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поступивших налоговых и неналоговых доходов, приходящихся на социальную сферу, составляют доходы, администрируемые </w:t>
      </w:r>
      <w:r w:rsidRPr="00836A50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семьи, социальной и демографической политики Брянской области, </w:t>
      </w:r>
      <w:r w:rsidRPr="00836A50"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Брянской области и </w:t>
      </w:r>
      <w:r w:rsidRPr="00836A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36A50">
        <w:rPr>
          <w:rFonts w:ascii="Times New Roman" w:hAnsi="Times New Roman" w:cs="Times New Roman"/>
          <w:sz w:val="28"/>
          <w:szCs w:val="28"/>
        </w:rPr>
        <w:t xml:space="preserve"> 49,0 % и 19,9 %, соответственно.</w:t>
      </w:r>
    </w:p>
    <w:p w:rsidR="00426C9A" w:rsidRDefault="00426C9A" w:rsidP="00426C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Администрирование налоговых и неналоговых доходов бюджета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в 2015 году осуществлялось на недостаточном уровне. Из 38 главных администраторов налоговых и неналоговых доходов областного бюджета </w:t>
      </w:r>
      <w:r w:rsidRPr="005D0AB7">
        <w:rPr>
          <w:rFonts w:ascii="Times New Roman" w:hAnsi="Times New Roman" w:cs="Times New Roman"/>
          <w:sz w:val="28"/>
          <w:szCs w:val="28"/>
        </w:rPr>
        <w:br/>
        <w:t>3 главных администратора доходов исполнили доведенные показатели в объеме плановых назначений, 27 главных администраторов доходов перевыполнили установленные показатели, 7 главных администраторов доходов установленные показатели не выполнили, одним главным администратором поступление доходов на 2015 год не планировалось.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9A" w:rsidRDefault="00426C9A" w:rsidP="00426C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36A50">
        <w:rPr>
          <w:rFonts w:ascii="Times New Roman" w:hAnsi="Times New Roman" w:cs="Times New Roman"/>
          <w:sz w:val="28"/>
          <w:szCs w:val="28"/>
        </w:rPr>
        <w:t xml:space="preserve">отмечает необходимость </w:t>
      </w:r>
      <w:r w:rsidRPr="005D0AB7">
        <w:rPr>
          <w:rFonts w:ascii="Times New Roman" w:hAnsi="Times New Roman" w:cs="Times New Roman"/>
          <w:sz w:val="28"/>
          <w:szCs w:val="28"/>
        </w:rPr>
        <w:t>более точного прогнозирования доходных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6C9A">
        <w:rPr>
          <w:rFonts w:ascii="Times New Roman" w:hAnsi="Times New Roman" w:cs="Times New Roman"/>
          <w:sz w:val="28"/>
          <w:szCs w:val="28"/>
        </w:rPr>
        <w:t xml:space="preserve"> </w:t>
      </w:r>
      <w:r w:rsidRPr="00836A50">
        <w:rPr>
          <w:rFonts w:ascii="Times New Roman" w:hAnsi="Times New Roman" w:cs="Times New Roman"/>
          <w:sz w:val="28"/>
          <w:szCs w:val="28"/>
        </w:rPr>
        <w:t xml:space="preserve">активизации работы главных </w:t>
      </w:r>
      <w:r w:rsidRPr="00836A50">
        <w:rPr>
          <w:rFonts w:ascii="Times New Roman" w:hAnsi="Times New Roman" w:cs="Times New Roman"/>
          <w:sz w:val="28"/>
          <w:szCs w:val="28"/>
        </w:rPr>
        <w:lastRenderedPageBreak/>
        <w:t>администраторов доходов по обеспечению зачисления в областной бюджет налоговых и неналоговых доходов не ниже планируемых объемов.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Pr="005D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AB7">
        <w:rPr>
          <w:rFonts w:ascii="Times New Roman" w:hAnsi="Times New Roman" w:cs="Times New Roman"/>
          <w:sz w:val="28"/>
          <w:szCs w:val="28"/>
        </w:rPr>
        <w:t xml:space="preserve">за 2015 год составил 23 690 881,4 тыс. рублей. По сравнению с 2014 годом общий объем безвозмездных поступлений увеличился на 3 252 595,3 </w:t>
      </w:r>
      <w:r w:rsidR="00073A0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D0AB7">
        <w:rPr>
          <w:rFonts w:ascii="Times New Roman" w:hAnsi="Times New Roman" w:cs="Times New Roman"/>
          <w:sz w:val="28"/>
          <w:szCs w:val="28"/>
        </w:rPr>
        <w:t>рублей, темп роста составил 115,9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Рост объема безвозмездных поступлений сложился, в основном, за счет субвенций – на </w:t>
      </w:r>
      <w:r w:rsidRPr="005D0AB7">
        <w:rPr>
          <w:rFonts w:ascii="Times New Roman" w:hAnsi="Times New Roman" w:cs="Times New Roman"/>
          <w:color w:val="000000"/>
          <w:sz w:val="28"/>
          <w:szCs w:val="28"/>
        </w:rPr>
        <w:t xml:space="preserve">4 146 197,5 тыс. рублей, в том числе за счет </w:t>
      </w:r>
      <w:r w:rsidRPr="005D0AB7">
        <w:rPr>
          <w:rFonts w:ascii="Times New Roman" w:hAnsi="Times New Roman" w:cs="Times New Roman"/>
          <w:sz w:val="28"/>
          <w:szCs w:val="28"/>
        </w:rPr>
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– </w:t>
      </w:r>
      <w:r w:rsidRPr="005D0AB7">
        <w:rPr>
          <w:rFonts w:ascii="Times New Roman" w:hAnsi="Times New Roman" w:cs="Times New Roman"/>
          <w:sz w:val="28"/>
          <w:szCs w:val="28"/>
        </w:rPr>
        <w:br/>
        <w:t>на 4 017 846,8 тыс. рублей.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Уменьшение безвозмездных поступлений по сравнению с предыдущим периодом сложилось за счет отдельных межбюджетных трансфертов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5D0AB7">
        <w:rPr>
          <w:rFonts w:ascii="Times New Roman" w:hAnsi="Times New Roman" w:cs="Times New Roman"/>
          <w:color w:val="000000"/>
          <w:sz w:val="28"/>
          <w:szCs w:val="28"/>
        </w:rPr>
        <w:t xml:space="preserve">1 204 479,7 тыс. рублей, в том числе за счет </w:t>
      </w:r>
      <w:r w:rsidRPr="005D0AB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учреждений, в сумме 1 768 332,0 тыс. рублей.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осуществляли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14 администраторов. Информация по безвозмездным поступлениям </w:t>
      </w:r>
      <w:r w:rsidRPr="005D0AB7">
        <w:rPr>
          <w:rFonts w:ascii="Times New Roman" w:hAnsi="Times New Roman" w:cs="Times New Roman"/>
          <w:sz w:val="28"/>
          <w:szCs w:val="28"/>
        </w:rPr>
        <w:br/>
        <w:t>в областной бюджет по состоянию на 31 декабря 2015 года в разрезе администраторов представлена в следующей таблице.</w:t>
      </w:r>
    </w:p>
    <w:p w:rsidR="005D0AB7" w:rsidRPr="005D0AB7" w:rsidRDefault="005D0AB7" w:rsidP="00795DD9">
      <w:pPr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0AB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6"/>
        <w:tblW w:w="9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2"/>
        <w:gridCol w:w="1521"/>
        <w:gridCol w:w="1543"/>
        <w:gridCol w:w="935"/>
        <w:gridCol w:w="1290"/>
        <w:gridCol w:w="948"/>
      </w:tblGrid>
      <w:tr w:rsidR="005D0AB7" w:rsidRPr="005D0AB7" w:rsidTr="00E34368">
        <w:trPr>
          <w:tblHeader/>
        </w:trPr>
        <w:tc>
          <w:tcPr>
            <w:tcW w:w="3372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Наименование администраторов доходов областного бюджета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color w:val="000000"/>
                <w:sz w:val="24"/>
                <w:szCs w:val="24"/>
              </w:rPr>
              <w:t>% испол</w:t>
            </w:r>
            <w:r w:rsidR="00E34368">
              <w:rPr>
                <w:b/>
                <w:color w:val="000000"/>
                <w:sz w:val="24"/>
                <w:szCs w:val="24"/>
              </w:rPr>
              <w:t>-не</w:t>
            </w:r>
            <w:r w:rsidRPr="005D0AB7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center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2015 г. в % к 2014 г.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EE02AE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 xml:space="preserve">(803) администрация Губернатора Брянской области и Правительства Брянской области 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30 999,2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27 053,0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87,3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0,1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5D0AB7" w:rsidRPr="005D0AB7" w:rsidTr="00EE02AE">
        <w:trPr>
          <w:trHeight w:val="582"/>
        </w:trPr>
        <w:tc>
          <w:tcPr>
            <w:tcW w:w="3372" w:type="dxa"/>
          </w:tcPr>
          <w:p w:rsidR="005D0AB7" w:rsidRPr="005D0AB7" w:rsidRDefault="005D0AB7" w:rsidP="00EE02AE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(808) департамент природных ресурсов и экологии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24 988,6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20 797,2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83,2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0,1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EE02AE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(812) 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182 556,7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181 708,5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99,5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0,8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3F0ED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(814)  департамент здравоохранения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617 189,1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621 695,4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100,7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2,6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(815)  департамент культуры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5 797,3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5 803,4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100,1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3F0ED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(816)  департамент образования и науки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421 696,3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427 418,4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101,4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1,8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(817)  департамент сельского хозяйства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7 367 391,9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7 242 440,7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98,3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30,6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(818)  Департамент финансов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7 263 972,7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7 263 864,8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3F0ED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lastRenderedPageBreak/>
              <w:t>(819)  Департамент строительства и архитектуры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1 055 999,3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1 058 862,9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100,3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4,5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164,6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3F0ED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(821)  департамент семьи, социальной и демографической политики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6 132 661,4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6 042 168,2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98,5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25,5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364,7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3F0ED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(825)  управление физической культуры и спорта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17 380,4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17 845,9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102,7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0,1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62,4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(832)  управление государственной службы по труду и занятости населения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332 460,4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333 160,5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100,2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1,4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(836)  управление лесами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212 422,0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212 402,9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0,9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5D0AB7" w:rsidRPr="005D0AB7" w:rsidTr="00E34368">
        <w:tc>
          <w:tcPr>
            <w:tcW w:w="3372" w:type="dxa"/>
          </w:tcPr>
          <w:p w:rsidR="005D0AB7" w:rsidRPr="005D0AB7" w:rsidRDefault="005D0AB7" w:rsidP="005D0AB7">
            <w:pPr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(840)  департамент экономического развития Брянской области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237 440,8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235 659,6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99,2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sz w:val="24"/>
                <w:szCs w:val="24"/>
              </w:rPr>
            </w:pPr>
            <w:r w:rsidRPr="005D0AB7">
              <w:rPr>
                <w:sz w:val="24"/>
                <w:szCs w:val="24"/>
              </w:rPr>
              <w:t>1,0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jc w:val="right"/>
              <w:rPr>
                <w:color w:val="000000"/>
                <w:sz w:val="24"/>
                <w:szCs w:val="24"/>
              </w:rPr>
            </w:pPr>
            <w:r w:rsidRPr="005D0AB7">
              <w:rPr>
                <w:color w:val="000000"/>
                <w:sz w:val="24"/>
                <w:szCs w:val="24"/>
              </w:rPr>
              <w:t>7530,5</w:t>
            </w:r>
          </w:p>
        </w:tc>
      </w:tr>
      <w:tr w:rsidR="005D0AB7" w:rsidRPr="005D0AB7" w:rsidTr="00E34368">
        <w:trPr>
          <w:trHeight w:val="364"/>
        </w:trPr>
        <w:tc>
          <w:tcPr>
            <w:tcW w:w="3372" w:type="dxa"/>
            <w:vAlign w:val="center"/>
          </w:tcPr>
          <w:p w:rsidR="005D0AB7" w:rsidRPr="005D0AB7" w:rsidRDefault="005D0AB7" w:rsidP="005D0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AB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1" w:type="dxa"/>
            <w:vAlign w:val="center"/>
          </w:tcPr>
          <w:p w:rsidR="005D0AB7" w:rsidRPr="005D0AB7" w:rsidRDefault="005D0AB7" w:rsidP="005D0AB7">
            <w:pPr>
              <w:jc w:val="right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23 902 956,1</w:t>
            </w:r>
          </w:p>
        </w:tc>
        <w:tc>
          <w:tcPr>
            <w:tcW w:w="1543" w:type="dxa"/>
            <w:vAlign w:val="center"/>
          </w:tcPr>
          <w:p w:rsidR="005D0AB7" w:rsidRPr="005D0AB7" w:rsidRDefault="005D0AB7" w:rsidP="005D0AB7">
            <w:pPr>
              <w:jc w:val="right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23 690 881,4</w:t>
            </w:r>
          </w:p>
        </w:tc>
        <w:tc>
          <w:tcPr>
            <w:tcW w:w="935" w:type="dxa"/>
            <w:vAlign w:val="center"/>
          </w:tcPr>
          <w:p w:rsidR="005D0AB7" w:rsidRPr="005D0AB7" w:rsidRDefault="005D0AB7" w:rsidP="005D0AB7">
            <w:pPr>
              <w:jc w:val="right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90" w:type="dxa"/>
            <w:vAlign w:val="center"/>
          </w:tcPr>
          <w:p w:rsidR="005D0AB7" w:rsidRPr="005D0AB7" w:rsidRDefault="005D0AB7" w:rsidP="005D0AB7">
            <w:pPr>
              <w:jc w:val="right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48" w:type="dxa"/>
            <w:vAlign w:val="center"/>
          </w:tcPr>
          <w:p w:rsidR="005D0AB7" w:rsidRPr="005D0AB7" w:rsidRDefault="005D0AB7" w:rsidP="005D0AB7">
            <w:pPr>
              <w:tabs>
                <w:tab w:val="left" w:pos="1526"/>
              </w:tabs>
              <w:jc w:val="right"/>
              <w:rPr>
                <w:b/>
                <w:sz w:val="24"/>
                <w:szCs w:val="24"/>
              </w:rPr>
            </w:pPr>
            <w:r w:rsidRPr="005D0AB7">
              <w:rPr>
                <w:b/>
                <w:sz w:val="24"/>
                <w:szCs w:val="24"/>
              </w:rPr>
              <w:t>115,9</w:t>
            </w:r>
          </w:p>
        </w:tc>
      </w:tr>
    </w:tbl>
    <w:p w:rsidR="00126102" w:rsidRPr="00461F97" w:rsidRDefault="00126102" w:rsidP="00126102">
      <w:pPr>
        <w:spacing w:before="120"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 xml:space="preserve">Выше 100,0 % исполнение за 2015 год сложилось по </w:t>
      </w:r>
      <w:r w:rsidR="003F0ED5">
        <w:rPr>
          <w:rFonts w:ascii="Times New Roman" w:hAnsi="Times New Roman" w:cs="Times New Roman"/>
          <w:sz w:val="28"/>
          <w:szCs w:val="28"/>
        </w:rPr>
        <w:t>шести</w:t>
      </w:r>
      <w:r w:rsidRPr="00461F97">
        <w:rPr>
          <w:rFonts w:ascii="Times New Roman" w:hAnsi="Times New Roman" w:cs="Times New Roman"/>
          <w:sz w:val="28"/>
          <w:szCs w:val="28"/>
        </w:rPr>
        <w:t xml:space="preserve"> </w:t>
      </w:r>
      <w:r w:rsidR="003F0ED5">
        <w:rPr>
          <w:rFonts w:ascii="Times New Roman" w:hAnsi="Times New Roman" w:cs="Times New Roman"/>
          <w:sz w:val="28"/>
          <w:szCs w:val="28"/>
        </w:rPr>
        <w:t>администраторам</w:t>
      </w:r>
      <w:r w:rsidRPr="00461F97">
        <w:rPr>
          <w:rFonts w:ascii="Times New Roman" w:hAnsi="Times New Roman" w:cs="Times New Roman"/>
          <w:sz w:val="28"/>
          <w:szCs w:val="28"/>
        </w:rPr>
        <w:t>: управлению физической культуры и спорта Брянской области – 10</w:t>
      </w:r>
      <w:r w:rsidR="003F0ED5">
        <w:rPr>
          <w:rFonts w:ascii="Times New Roman" w:hAnsi="Times New Roman" w:cs="Times New Roman"/>
          <w:sz w:val="28"/>
          <w:szCs w:val="28"/>
        </w:rPr>
        <w:t>2,7</w:t>
      </w:r>
      <w:r w:rsidRPr="00461F97">
        <w:rPr>
          <w:rFonts w:ascii="Times New Roman" w:hAnsi="Times New Roman" w:cs="Times New Roman"/>
          <w:sz w:val="28"/>
          <w:szCs w:val="28"/>
        </w:rPr>
        <w:t> %, департаменту образования и науки Брянской области – 101,</w:t>
      </w:r>
      <w:r w:rsidR="003F0ED5">
        <w:rPr>
          <w:rFonts w:ascii="Times New Roman" w:hAnsi="Times New Roman" w:cs="Times New Roman"/>
          <w:sz w:val="28"/>
          <w:szCs w:val="28"/>
        </w:rPr>
        <w:t>4</w:t>
      </w:r>
      <w:r w:rsidRPr="00461F97">
        <w:rPr>
          <w:rFonts w:ascii="Times New Roman" w:hAnsi="Times New Roman" w:cs="Times New Roman"/>
          <w:sz w:val="28"/>
          <w:szCs w:val="28"/>
        </w:rPr>
        <w:t xml:space="preserve"> %, </w:t>
      </w:r>
      <w:r w:rsidR="003F0ED5">
        <w:rPr>
          <w:rFonts w:ascii="Times New Roman" w:hAnsi="Times New Roman" w:cs="Times New Roman"/>
          <w:sz w:val="28"/>
          <w:szCs w:val="28"/>
        </w:rPr>
        <w:t xml:space="preserve">департаменту строительства и архитектуры Брянской области – </w:t>
      </w:r>
      <w:r w:rsidR="003F0ED5">
        <w:rPr>
          <w:rFonts w:ascii="Times New Roman" w:hAnsi="Times New Roman" w:cs="Times New Roman"/>
          <w:sz w:val="28"/>
          <w:szCs w:val="28"/>
        </w:rPr>
        <w:br/>
        <w:t xml:space="preserve">100,3 %, </w:t>
      </w:r>
      <w:r w:rsidRPr="00461F97">
        <w:rPr>
          <w:rFonts w:ascii="Times New Roman" w:hAnsi="Times New Roman" w:cs="Times New Roman"/>
          <w:sz w:val="28"/>
          <w:szCs w:val="28"/>
        </w:rPr>
        <w:t>департаменту здравоохранения Брянской области – 100,7 %, управлению государственной службы по труду и занятости населения Брянской области – 100,2 %, департаменту культуры Брянской области – 100,1 процента.</w:t>
      </w:r>
    </w:p>
    <w:p w:rsidR="005D0AB7" w:rsidRPr="005D0AB7" w:rsidRDefault="005D0AB7" w:rsidP="00126102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Исполнение годового плана по безвозмездным поступлениям составило 99,1 процента. В структуре безвозмездных поступлений наибольший объем приходится на поступления, администрируемые департаментом финансов Брянской области, – 7 263 864,8 тыс. рублей или 30,7 %, департаментом сельского хозяйства Брянской области – 7 242 440,7 тыс. рублей или 30,6 %, департаментом семьи, социальной и демографической политики Брянской области – 6 042 168,2 тыс. рублей или 25,5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Основную долю безвозмездных поступлений, администрируемых департаментом финансов, занимают дотации бюджетам субъектов Российской Федерации на выравнивание бюджетной обеспеченности в сумме </w:t>
      </w:r>
      <w:r w:rsidRPr="005D0AB7">
        <w:rPr>
          <w:rFonts w:ascii="Times New Roman" w:hAnsi="Times New Roman" w:cs="Times New Roman"/>
          <w:sz w:val="28"/>
          <w:szCs w:val="28"/>
        </w:rPr>
        <w:br/>
        <w:t>6 070 396,2 тыс. рублей или 83,6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>По департаменту сельского хозяйства Брянской области доля субсидий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 составила 3 329 671,3 тыс. рублей или 46,0 %, на поддержку экономически значимых региональных программ по развитию мясного скотоводства – 1 216 102,0 тыс. рублей или 16,8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lastRenderedPageBreak/>
        <w:t xml:space="preserve">По департаменту семьи, социальной и демографической политики Брянской области основную долю безвозмездных поступлений занимают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</w:r>
      <w:r w:rsidRPr="005D0AB7">
        <w:rPr>
          <w:rFonts w:ascii="Times New Roman" w:hAnsi="Times New Roman" w:cs="Times New Roman"/>
          <w:sz w:val="28"/>
          <w:szCs w:val="28"/>
        </w:rPr>
        <w:br/>
        <w:t>в сумме 4 017 846,8 тыс. рублей или 66,5 процента.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По сравнению с 2014 годом наибольшее снижение по безвозмездным поступлениям сложилось у департамента здравоохранения Брянской области – </w:t>
      </w:r>
      <w:r w:rsidRPr="005D0AB7">
        <w:rPr>
          <w:rFonts w:ascii="Times New Roman" w:hAnsi="Times New Roman" w:cs="Times New Roman"/>
          <w:color w:val="000000"/>
          <w:sz w:val="28"/>
          <w:szCs w:val="28"/>
        </w:rPr>
        <w:t xml:space="preserve">1 652 782,0 тыс. рублей, в связи с тем, что в 2014 году выделялись </w:t>
      </w:r>
      <w:r w:rsidRPr="005D0AB7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учреждений, в сумме </w:t>
      </w:r>
      <w:r w:rsidRPr="005D0AB7">
        <w:rPr>
          <w:rFonts w:ascii="Times New Roman" w:hAnsi="Times New Roman" w:cs="Times New Roman"/>
          <w:sz w:val="28"/>
          <w:szCs w:val="28"/>
        </w:rPr>
        <w:br/>
        <w:t>1 768 332,0 тыс. рублей.</w:t>
      </w:r>
    </w:p>
    <w:p w:rsidR="005D0AB7" w:rsidRPr="005D0AB7" w:rsidRDefault="005D0AB7" w:rsidP="005D0AB7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науки Брянской области снижение безвозмездных поступлений составило 456 090,9 тыс. рублей, из них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по субсидиям на модернизацию региональных систем дошкольного образования – на 354 502,8 тыс. рублей, по субсидиям на оздоровление детей – </w:t>
      </w:r>
      <w:r w:rsidRPr="005D0AB7">
        <w:rPr>
          <w:rFonts w:ascii="Times New Roman" w:hAnsi="Times New Roman" w:cs="Times New Roman"/>
          <w:sz w:val="28"/>
          <w:szCs w:val="28"/>
        </w:rPr>
        <w:br/>
        <w:t>на 94 860,8 тыс. рублей.</w:t>
      </w:r>
    </w:p>
    <w:p w:rsidR="0060064F" w:rsidRDefault="0060064F" w:rsidP="0046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="00461F97" w:rsidRPr="00461F97">
        <w:rPr>
          <w:rFonts w:ascii="Times New Roman" w:hAnsi="Times New Roman" w:cs="Times New Roman"/>
          <w:sz w:val="28"/>
          <w:szCs w:val="28"/>
        </w:rPr>
        <w:t xml:space="preserve"> социальной сферы, осуществляющими администрирование доходных источников, обеспечен объем поступлений в областной бюджет доходов в виде субсидий, субвенций и иных межбюджетных трансфертов за 2015 год в размере 7 448 091,7 тыс. рублей, что соответствует 98,9 % законодательно утвержденных бюджетных назначений. </w:t>
      </w:r>
    </w:p>
    <w:p w:rsidR="00461F97" w:rsidRPr="00461F97" w:rsidRDefault="00461F97" w:rsidP="0060064F">
      <w:pPr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 xml:space="preserve">Отмечено, что объем безвозмездных поступлений, не отраженный в плановых значениях закона об областном бюджете на 2015 год, составил по четырем главным администраторам </w:t>
      </w:r>
      <w:r w:rsidR="001746A7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461F97">
        <w:rPr>
          <w:rFonts w:ascii="Times New Roman" w:hAnsi="Times New Roman" w:cs="Times New Roman"/>
          <w:sz w:val="28"/>
          <w:szCs w:val="28"/>
        </w:rPr>
        <w:t>9 514,5 тыс. рублей. Наибольший объем отмечен по поступлениям, администрируемых департаментом семьи, социальной и демографической политики Брянской области и департаменту образования и науки Брянской области, который составил 9 042,9 тыс. рублей, в том числе:</w:t>
      </w:r>
    </w:p>
    <w:p w:rsidR="00461F97" w:rsidRPr="0060064F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64F">
        <w:rPr>
          <w:rFonts w:ascii="Times New Roman" w:hAnsi="Times New Roman" w:cs="Times New Roman"/>
          <w:sz w:val="28"/>
          <w:szCs w:val="28"/>
        </w:rPr>
        <w:t>по департаменту семьи, социальной и демографической политики Брянской области в отношении межбюджетных трансфертов, передаваемых бюджетам субъектов РФ для оказания адресной финансовой помощи гражданам Украины, имеющих статус беженца или получившим временное убежище на территории РФ и проживающим в жилых помещениях граждан РФ – 4 526,5 тыс. рублей;</w:t>
      </w:r>
    </w:p>
    <w:p w:rsidR="00461F97" w:rsidRPr="0060064F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64F">
        <w:rPr>
          <w:rFonts w:ascii="Times New Roman" w:hAnsi="Times New Roman" w:cs="Times New Roman"/>
          <w:sz w:val="28"/>
          <w:szCs w:val="28"/>
        </w:rPr>
        <w:t>по департаменту образования и науки Брянской области, в отношении: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>доходов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</w:t>
      </w:r>
      <w:r w:rsidR="0060064F">
        <w:rPr>
          <w:rFonts w:ascii="Times New Roman" w:hAnsi="Times New Roman" w:cs="Times New Roman"/>
          <w:sz w:val="28"/>
          <w:szCs w:val="28"/>
        </w:rPr>
        <w:t>х районов – 4 516,1 тыс. рублей;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>доходов бюджетов субъектов Российской Федерации от возврата бюджетными учреждениями остатков субсидий прошлых лет – 0,3 тыс. рублей.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lastRenderedPageBreak/>
        <w:t>По управлению физической культуры и спорта Брянской области отмечено поступление не учтенных в плановых значениях показателях закона о бюджете в сумме 465,5 тыс. рублей, в том числе: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>доходов бюджетов субъектов РФ от возврата бюджетными учреждениями остатков субсидий прошлых лет – 111,7 тыс. рублей;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>доходов бюджетов субъекта РФ от возврата автономными учреждениями остатков субсидий прошлых лет – 353,5 тыс. рублей;</w:t>
      </w:r>
    </w:p>
    <w:p w:rsidR="00461F97" w:rsidRP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>доходы бюджетов субъектов РФ от возврата иными организациями остатков субсидий прошлых лет – 0,3 тыс. рублей.</w:t>
      </w:r>
    </w:p>
    <w:p w:rsidR="00461F97" w:rsidRDefault="00461F97" w:rsidP="00461F97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F97">
        <w:rPr>
          <w:rFonts w:ascii="Times New Roman" w:hAnsi="Times New Roman" w:cs="Times New Roman"/>
          <w:sz w:val="28"/>
          <w:szCs w:val="28"/>
        </w:rPr>
        <w:t xml:space="preserve">По департаменту культуры Брянской области </w:t>
      </w:r>
      <w:r w:rsidRPr="00461F97">
        <w:rPr>
          <w:rFonts w:ascii="Times New Roman" w:hAnsi="Times New Roman" w:cs="Times New Roman"/>
          <w:color w:val="000000"/>
          <w:sz w:val="28"/>
          <w:szCs w:val="28"/>
        </w:rPr>
        <w:t>отмечено поступление не учтенных в плановых показателях закона о бюджете 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6,1 тыс. рублей.</w:t>
      </w:r>
    </w:p>
    <w:p w:rsidR="0060064F" w:rsidRPr="005D0AB7" w:rsidRDefault="00181899" w:rsidP="00600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60064F" w:rsidRPr="005D0AB7">
        <w:rPr>
          <w:rFonts w:ascii="Times New Roman" w:hAnsi="Times New Roman" w:cs="Times New Roman"/>
          <w:sz w:val="28"/>
          <w:szCs w:val="28"/>
        </w:rPr>
        <w:t xml:space="preserve"> 2015 году получены не запланированные безвозмездные поступления в виде доходов от возврата остатков субсидий, субвенций и иных межбюджетных трансфертов, имеющих целевое назначение, прошлых лет, </w:t>
      </w:r>
      <w:r w:rsidR="0060064F" w:rsidRPr="005D0AB7">
        <w:rPr>
          <w:rFonts w:ascii="Times New Roman" w:hAnsi="Times New Roman" w:cs="Times New Roman"/>
          <w:sz w:val="28"/>
          <w:szCs w:val="28"/>
        </w:rPr>
        <w:br/>
        <w:t xml:space="preserve">на общую сумму </w:t>
      </w:r>
      <w:r w:rsidR="0060064F" w:rsidRPr="005D0AB7">
        <w:rPr>
          <w:rFonts w:ascii="Times New Roman" w:hAnsi="Times New Roman" w:cs="Times New Roman"/>
          <w:bCs/>
          <w:sz w:val="28"/>
          <w:szCs w:val="28"/>
        </w:rPr>
        <w:t>29 356,2</w:t>
      </w:r>
      <w:r w:rsidR="0060064F" w:rsidRPr="005D0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64F" w:rsidRPr="005D0AB7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064F" w:rsidRDefault="0060064F" w:rsidP="0060064F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B7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лет, из бюджетов субъектов Российской Федерации составил 32 691,4 тыс. рублей, в том числе департаментом сельского хозяйства Брянской области возвращено </w:t>
      </w:r>
      <w:r w:rsidRPr="005D0AB7">
        <w:rPr>
          <w:rFonts w:ascii="Times New Roman" w:hAnsi="Times New Roman" w:cs="Times New Roman"/>
          <w:sz w:val="28"/>
          <w:szCs w:val="28"/>
        </w:rPr>
        <w:br/>
        <w:t xml:space="preserve">10 615,7 тыс. рублей, управлением государственной службы по труду и занятости населения Брянской области – 8 261,9 тыс. рублей, департаментом семьи, социальной и демографической политики Брянской области – </w:t>
      </w:r>
      <w:r w:rsidRPr="005D0AB7">
        <w:rPr>
          <w:rFonts w:ascii="Times New Roman" w:hAnsi="Times New Roman" w:cs="Times New Roman"/>
          <w:sz w:val="28"/>
          <w:szCs w:val="28"/>
        </w:rPr>
        <w:br/>
        <w:t>6 350,6 тыс. рублей.</w:t>
      </w:r>
    </w:p>
    <w:p w:rsidR="008E10D5" w:rsidRPr="008E10D5" w:rsidRDefault="008E10D5" w:rsidP="00776980">
      <w:pPr>
        <w:pStyle w:val="1"/>
        <w:spacing w:before="0" w:line="240" w:lineRule="auto"/>
        <w:ind w:firstLine="709"/>
        <w:jc w:val="both"/>
        <w:rPr>
          <w:rFonts w:cs="Times New Roman"/>
          <w:b/>
        </w:rPr>
      </w:pPr>
      <w:bookmarkStart w:id="22" w:name="_Toc357088631"/>
      <w:bookmarkStart w:id="23" w:name="_Toc451525825"/>
      <w:bookmarkStart w:id="24" w:name="_Toc293405616"/>
      <w:bookmarkStart w:id="25" w:name="_Toc293407317"/>
      <w:r w:rsidRPr="00776980">
        <w:rPr>
          <w:rFonts w:cs="Times New Roman"/>
          <w:b/>
          <w:spacing w:val="-6"/>
        </w:rPr>
        <w:t>5. Анализ исполнения расходов областного бюджета.</w:t>
      </w:r>
      <w:bookmarkEnd w:id="22"/>
      <w:bookmarkEnd w:id="23"/>
    </w:p>
    <w:p w:rsidR="008E10D5" w:rsidRPr="008E10D5" w:rsidRDefault="008E10D5" w:rsidP="008E1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Законом Брянской области от 8 декабря 2014 года № 87-З «Об областном бюджете на 2015 год и на плановый период 2016 и 2017 годов» утверждены расходы областного бюджета в сумме 42 102 571,4 тыс. рублей. В ходе исполнения областного бюджета в его расходную часть соответствующими законами вносились изменения и дополнения. Внесение изменений было обусловлено необходимостью корректировки объемов налоговых доходов, распределения федеральных целевых средств и перераспределения ряда плановых ассигнований,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утвержденных ассигнований.</w:t>
      </w:r>
    </w:p>
    <w:p w:rsidR="008E10D5" w:rsidRPr="008E10D5" w:rsidRDefault="008E10D5" w:rsidP="008E1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В окончательной редакции Законом об областном бюджете от 29.12.2015 № 149-З расходная часть областного бюджета утверждена в сумме 47 219 471,6 тыс. рублей, что соответствует 112,2 % к первоначальному объему.</w:t>
      </w:r>
    </w:p>
    <w:p w:rsidR="008E10D5" w:rsidRPr="008E10D5" w:rsidRDefault="008E10D5" w:rsidP="008E1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Бюджетные ассигнования, утвержденные уточненной сводной бюджетной росписью расходов областного бюджета на 2015 год, составили 47 260 148,4 тыс. рублей, что на 0,1 % или на 40 676,8 тыс. рублей </w:t>
      </w:r>
      <w:r w:rsidR="0036139C">
        <w:rPr>
          <w:rFonts w:ascii="Times New Roman" w:hAnsi="Times New Roman" w:cs="Times New Roman"/>
          <w:sz w:val="28"/>
          <w:szCs w:val="28"/>
        </w:rPr>
        <w:t>превышает</w:t>
      </w:r>
      <w:r w:rsidRPr="008E10D5">
        <w:rPr>
          <w:rFonts w:ascii="Times New Roman" w:hAnsi="Times New Roman" w:cs="Times New Roman"/>
          <w:sz w:val="28"/>
          <w:szCs w:val="28"/>
        </w:rPr>
        <w:t xml:space="preserve"> объем расходов, утвержденных законодательно.</w:t>
      </w:r>
    </w:p>
    <w:p w:rsidR="008E10D5" w:rsidRPr="008E10D5" w:rsidRDefault="008E10D5" w:rsidP="008E10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Отклонение законодательно утвержденных плановых назначений </w:t>
      </w:r>
      <w:r w:rsidRPr="008E10D5">
        <w:rPr>
          <w:rFonts w:ascii="Times New Roman" w:hAnsi="Times New Roman" w:cs="Times New Roman"/>
          <w:sz w:val="28"/>
          <w:szCs w:val="28"/>
        </w:rPr>
        <w:lastRenderedPageBreak/>
        <w:t xml:space="preserve">от уточненных бюджетной росписью сложилось по средствам, поступившим </w:t>
      </w:r>
      <w:r w:rsidRPr="008E10D5"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сверх объемов, утвержденных законом о бюджете, </w:t>
      </w:r>
      <w:r w:rsidRPr="008E10D5">
        <w:rPr>
          <w:rFonts w:ascii="Times New Roman" w:hAnsi="Times New Roman" w:cs="Times New Roman"/>
          <w:sz w:val="28"/>
          <w:szCs w:val="28"/>
        </w:rPr>
        <w:br/>
        <w:t>и внесенных в сводную бюджетную роспись на основании пункта 3 статьи 217</w:t>
      </w:r>
      <w:r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Pr="008E10D5">
        <w:rPr>
          <w:rFonts w:ascii="Times New Roman" w:hAnsi="Times New Roman" w:cs="Times New Roman"/>
          <w:sz w:val="28"/>
          <w:szCs w:val="28"/>
        </w:rPr>
        <w:t>232 Бюджетного Кодекса РФ.</w:t>
      </w:r>
    </w:p>
    <w:p w:rsidR="008E10D5" w:rsidRPr="008E10D5" w:rsidRDefault="008E10D5" w:rsidP="008E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Расходы областного бюджета исполнены в 2015 году в сумме 45 384 803,7 тыс. рублей, что соответствует 96,0 % к уточненным бюджетным ассигнованиям на 2015 год. К уровню 2014 года расходы возросли на 4 805 510,6 тыс. рублей или на 11,8 процента.</w:t>
      </w:r>
    </w:p>
    <w:p w:rsidR="008E10D5" w:rsidRPr="008E10D5" w:rsidRDefault="008E10D5" w:rsidP="008E10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Динамика исполнения расходной части областного бюджета </w:t>
      </w:r>
      <w:r w:rsidRPr="008E10D5">
        <w:rPr>
          <w:rFonts w:ascii="Times New Roman" w:hAnsi="Times New Roman" w:cs="Times New Roman"/>
          <w:sz w:val="28"/>
          <w:szCs w:val="28"/>
        </w:rPr>
        <w:br/>
        <w:t>за 2011 – 2015 годы представлена в следующей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33"/>
        <w:gridCol w:w="2437"/>
        <w:gridCol w:w="3068"/>
      </w:tblGrid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Годы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Расходы, тыс. руб.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% исполнения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Темп роста к пред. году</w:t>
            </w:r>
          </w:p>
        </w:tc>
      </w:tr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45 384 803,7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96,0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111,8</w:t>
            </w:r>
          </w:p>
        </w:tc>
      </w:tr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40 579 293,1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93,5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101,3</w:t>
            </w:r>
          </w:p>
        </w:tc>
      </w:tr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40 044 615,4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96,9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110,2</w:t>
            </w:r>
          </w:p>
        </w:tc>
      </w:tr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36 346 155,9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97,0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114,3</w:t>
            </w:r>
          </w:p>
        </w:tc>
      </w:tr>
      <w:tr w:rsidR="008E10D5" w:rsidRPr="008E10D5" w:rsidTr="0005466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31 798 668,9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97,9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0D5" w:rsidRPr="008E10D5" w:rsidRDefault="008E10D5" w:rsidP="008E10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E10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116,8</w:t>
            </w:r>
          </w:p>
        </w:tc>
      </w:tr>
    </w:tbl>
    <w:p w:rsidR="008E10D5" w:rsidRPr="008E10D5" w:rsidRDefault="008E10D5" w:rsidP="008E10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pacing w:val="-8"/>
          <w:sz w:val="28"/>
          <w:szCs w:val="28"/>
        </w:rPr>
        <w:t xml:space="preserve">Из данных, приведенных в таблице, видно, что </w:t>
      </w:r>
      <w:r w:rsidRPr="008E10D5">
        <w:rPr>
          <w:rFonts w:ascii="Times New Roman" w:hAnsi="Times New Roman" w:cs="Times New Roman"/>
          <w:sz w:val="28"/>
          <w:szCs w:val="28"/>
        </w:rPr>
        <w:t>за последние пять лет расходы областного бюджета увеличились в 1,4 раза.</w:t>
      </w:r>
      <w:r w:rsidRPr="008E10D5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8E10D5">
        <w:rPr>
          <w:rFonts w:ascii="Times New Roman" w:hAnsi="Times New Roman" w:cs="Times New Roman"/>
          <w:sz w:val="28"/>
          <w:szCs w:val="28"/>
        </w:rPr>
        <w:t>В 2012, 2013 и 2014 годах отмечается снижение темпа роста расходной части областного бюджета 114,3 %, 110,2 % и 101,3 %, соответственно.</w:t>
      </w:r>
      <w:r w:rsidRPr="008E10D5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8E10D5">
        <w:rPr>
          <w:rFonts w:ascii="Times New Roman" w:hAnsi="Times New Roman" w:cs="Times New Roman"/>
          <w:sz w:val="28"/>
          <w:szCs w:val="28"/>
        </w:rPr>
        <w:t>В</w:t>
      </w:r>
      <w:r w:rsidRPr="008E10D5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8E10D5">
        <w:rPr>
          <w:rFonts w:ascii="Times New Roman" w:hAnsi="Times New Roman" w:cs="Times New Roman"/>
          <w:sz w:val="28"/>
          <w:szCs w:val="28"/>
        </w:rPr>
        <w:t xml:space="preserve">2015 году отмечается рост </w:t>
      </w:r>
      <w:r w:rsidRPr="008E10D5">
        <w:rPr>
          <w:rFonts w:ascii="Times New Roman" w:hAnsi="Times New Roman" w:cs="Times New Roman"/>
          <w:sz w:val="28"/>
          <w:szCs w:val="28"/>
        </w:rPr>
        <w:br/>
        <w:t>по сравнению с предыдущим годом расходной части областного бюджета – 111,8 процента. Наибольший темп роста наблюдается в 2011 году – 116,8 процента. При этом в 2014-2015 годах процент исполнения кассовых расходов имеет самые низкие показатели за последние 5 лет (93,5 % и 96,0 %).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Кассовые расходы главных распорядителей в отчетном периоде сложились в сумме 45 384 803,7 тыс. рублей или 96,0 % к уточненной бюджетной росписи.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Анализ показал, что 71,9 % всех расходов областного бюджета исполнены 4 главными распорядителями: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– </w:t>
      </w:r>
      <w:r w:rsidRPr="008E10D5">
        <w:rPr>
          <w:rFonts w:ascii="Times New Roman" w:hAnsi="Times New Roman" w:cs="Times New Roman"/>
          <w:sz w:val="28"/>
          <w:szCs w:val="28"/>
        </w:rPr>
        <w:br/>
        <w:t>9 096 943,3 тыс. рублей, доля расходов – 20,0 %;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 – 8 362 369,3 тыс. рублей, доля расходов – 18,4 %;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департаментом сельского хозяйства Брянской области – </w:t>
      </w:r>
      <w:r w:rsidRPr="008E10D5">
        <w:rPr>
          <w:rFonts w:ascii="Times New Roman" w:hAnsi="Times New Roman" w:cs="Times New Roman"/>
          <w:sz w:val="28"/>
          <w:szCs w:val="28"/>
        </w:rPr>
        <w:br/>
        <w:t>7 780 856,9 тыс. рублей, доля расходов – 17,1 %;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Брянской области с объемом кассовых расходов </w:t>
      </w:r>
      <w:r w:rsidR="00A56C88" w:rsidRPr="008E10D5">
        <w:rPr>
          <w:rFonts w:ascii="Times New Roman" w:hAnsi="Times New Roman" w:cs="Times New Roman"/>
          <w:sz w:val="28"/>
          <w:szCs w:val="28"/>
        </w:rPr>
        <w:t xml:space="preserve">– </w:t>
      </w:r>
      <w:r w:rsidRPr="008E10D5">
        <w:rPr>
          <w:rFonts w:ascii="Times New Roman" w:hAnsi="Times New Roman" w:cs="Times New Roman"/>
          <w:sz w:val="28"/>
          <w:szCs w:val="28"/>
        </w:rPr>
        <w:t>7 435 623,6 тыс. рублей и удельным весом в структуре расходов – 16,4 процента.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Проведенным анализом отмечен существенный рост расходов по департаменту экономического развития Брянской области в абсолютном выраж</w:t>
      </w:r>
      <w:r w:rsidR="005C67A2">
        <w:rPr>
          <w:rFonts w:ascii="Times New Roman" w:hAnsi="Times New Roman" w:cs="Times New Roman"/>
          <w:sz w:val="28"/>
          <w:szCs w:val="28"/>
        </w:rPr>
        <w:t>ении – на 149 683,1 тыс. рублей</w:t>
      </w:r>
      <w:r w:rsidRPr="008E10D5">
        <w:rPr>
          <w:rFonts w:ascii="Times New Roman" w:hAnsi="Times New Roman" w:cs="Times New Roman"/>
          <w:sz w:val="28"/>
          <w:szCs w:val="28"/>
        </w:rPr>
        <w:t xml:space="preserve"> или в 2,0 раза, в относительном выражении (удельном весе) – на 0,3 % к общим расходам бюджета. Рост связан с тем, что в 2015 году главным распорядителем осуществлены расходы </w:t>
      </w:r>
      <w:r w:rsidRPr="008E10D5">
        <w:rPr>
          <w:rFonts w:ascii="Times New Roman" w:hAnsi="Times New Roman" w:cs="Times New Roman"/>
          <w:sz w:val="28"/>
          <w:szCs w:val="28"/>
        </w:rPr>
        <w:br/>
        <w:t>по созданию сети многофункци</w:t>
      </w:r>
      <w:r w:rsidR="005C67A2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Pr="008E10D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а также расходы на государственную </w:t>
      </w:r>
      <w:r w:rsidRPr="008E10D5">
        <w:rPr>
          <w:rFonts w:ascii="Times New Roman" w:hAnsi="Times New Roman" w:cs="Times New Roman"/>
          <w:sz w:val="28"/>
          <w:szCs w:val="28"/>
        </w:rPr>
        <w:lastRenderedPageBreak/>
        <w:t>поддержку малого и среднего предпринимательства, включая крестьянские хозяйства, указанные расходы в 2014 году не производились.</w:t>
      </w:r>
    </w:p>
    <w:p w:rsidR="008E10D5" w:rsidRPr="008E10D5" w:rsidRDefault="008E10D5" w:rsidP="008E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Также существенный рост расходов отмечен по департаменту семьи, социальной и демографической политики Брянской области и департаменту строительства и архитектуры Брянской области, в абсолютном выражении – на 2 723 820,6 тыс. рублей и на 1 450 133,8 тыс. рублей, или на 48,3 % и </w:t>
      </w:r>
      <w:r w:rsidRPr="008E10D5">
        <w:rPr>
          <w:rFonts w:ascii="Times New Roman" w:hAnsi="Times New Roman" w:cs="Times New Roman"/>
          <w:sz w:val="28"/>
          <w:szCs w:val="28"/>
        </w:rPr>
        <w:br/>
        <w:t xml:space="preserve">на 33,6 % к уровню 2014 году, соответственно, в относительном выражении (удельном весе) – на 4,5 % и на 2,1 % к общим расходам бюджета. Увеличение связано </w:t>
      </w:r>
      <w:r w:rsidRPr="008E10D5">
        <w:rPr>
          <w:rFonts w:ascii="Times New Roman" w:hAnsi="Times New Roman" w:cs="Times New Roman"/>
          <w:spacing w:val="-4"/>
          <w:sz w:val="28"/>
          <w:szCs w:val="28"/>
        </w:rPr>
        <w:t>с принятием</w:t>
      </w:r>
      <w:r w:rsidRPr="008E10D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56C8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E10D5">
        <w:rPr>
          <w:rFonts w:ascii="Times New Roman" w:hAnsi="Times New Roman" w:cs="Times New Roman"/>
          <w:sz w:val="28"/>
          <w:szCs w:val="28"/>
        </w:rPr>
        <w:t xml:space="preserve">от 22.12.2014 № 428-ФЗ «О внесении изменений в отдельные законодательные акты Российской Федерации в связи </w:t>
      </w:r>
      <w:r w:rsidRPr="008E10D5">
        <w:rPr>
          <w:rFonts w:ascii="Times New Roman" w:hAnsi="Times New Roman" w:cs="Times New Roman"/>
          <w:sz w:val="28"/>
          <w:szCs w:val="28"/>
        </w:rPr>
        <w:br/>
        <w:t xml:space="preserve">с совершенствованием разграничения полномочий в сфере социальной поддержки граждан, подвергшихся воздействию радиации». Так, с 1 января 2015 года </w:t>
      </w:r>
      <w:r w:rsidRPr="008E10D5">
        <w:rPr>
          <w:rFonts w:ascii="Times New Roman" w:hAnsi="Times New Roman" w:cs="Times New Roman"/>
          <w:bCs/>
          <w:sz w:val="28"/>
          <w:szCs w:val="28"/>
        </w:rPr>
        <w:t>полномочия по предоставлению отдельных мер социальной поддержки граждан, подвергшихся воздействию радиации,</w:t>
      </w:r>
      <w:r w:rsidRPr="008E10D5">
        <w:rPr>
          <w:rFonts w:ascii="Times New Roman" w:hAnsi="Times New Roman" w:cs="Times New Roman"/>
          <w:sz w:val="28"/>
          <w:szCs w:val="28"/>
        </w:rPr>
        <w:t xml:space="preserve"> вследствие катастрофы на Чернобыльской АЭС </w:t>
      </w:r>
      <w:r w:rsidRPr="008E10D5">
        <w:rPr>
          <w:rFonts w:ascii="Times New Roman" w:hAnsi="Times New Roman" w:cs="Times New Roman"/>
          <w:bCs/>
          <w:sz w:val="28"/>
          <w:szCs w:val="28"/>
        </w:rPr>
        <w:t xml:space="preserve">переданы на региональный уровень. </w:t>
      </w:r>
      <w:r w:rsidRPr="008E10D5">
        <w:rPr>
          <w:rFonts w:ascii="Times New Roman" w:hAnsi="Times New Roman" w:cs="Times New Roman"/>
          <w:sz w:val="28"/>
          <w:szCs w:val="28"/>
        </w:rPr>
        <w:t>Расходы на осуществление переданных полномочий предусмотрены бюджетом Брянской области в 2015 году за счет субвенций из федерального бюджета.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(более 99,0 % к утвержденным расходам) исполнены расходы по 2 главным распорядителям. Отклонения </w:t>
      </w:r>
      <w:r w:rsidRPr="008E10D5">
        <w:rPr>
          <w:rFonts w:ascii="Times New Roman" w:hAnsi="Times New Roman" w:cs="Times New Roman"/>
          <w:sz w:val="28"/>
          <w:szCs w:val="28"/>
        </w:rPr>
        <w:br/>
        <w:t>от утвержденных ассигнований в сторону невыполнения отмечены по 28 главным распорядителям средств. До 5 процентных пунктов отклонения имеют 8 главных распорядителей, от 5 до 10 – 10 главных распорядителей, максимальный уровень отклонений установлен по департаменту топливно-энергетического комплекса жилищно-коммунального хозяйства Брянской области, департаменту промышленности, транспорта и связи Брянской области, управлению имущественных отношений Брянской области – неисполнение плана составило 28,8 %, 25,6 % и 23,3 % соответственно.</w:t>
      </w:r>
    </w:p>
    <w:p w:rsidR="008E10D5" w:rsidRPr="008E10D5" w:rsidRDefault="008E10D5" w:rsidP="008E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D5">
        <w:rPr>
          <w:rFonts w:ascii="Times New Roman" w:hAnsi="Times New Roman" w:cs="Times New Roman"/>
          <w:sz w:val="28"/>
          <w:szCs w:val="28"/>
        </w:rPr>
        <w:t>Общий объем неисполненных назначений (к уточненной бюджетной росписи) составил 1 875 344,7 тыс. рублей, что соответствует 4,0 %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D5">
        <w:rPr>
          <w:rFonts w:ascii="Times New Roman" w:hAnsi="Times New Roman" w:cs="Times New Roman"/>
          <w:sz w:val="28"/>
          <w:szCs w:val="28"/>
        </w:rPr>
        <w:t>утвержденных ассигнований.</w:t>
      </w:r>
    </w:p>
    <w:p w:rsidR="0005466F" w:rsidRPr="00F37D8B" w:rsidRDefault="0005466F" w:rsidP="0005466F">
      <w:pPr>
        <w:pStyle w:val="15"/>
      </w:pPr>
      <w:bookmarkStart w:id="26" w:name="_Toc451525826"/>
      <w:r w:rsidRPr="00F37D8B">
        <w:t>5.1. Расходы по разделам и подразделам классификации расходов бюджетов Российской Федерации</w:t>
      </w:r>
      <w:bookmarkEnd w:id="26"/>
    </w:p>
    <w:p w:rsidR="0005466F" w:rsidRDefault="0005466F" w:rsidP="00054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D8B">
        <w:rPr>
          <w:rFonts w:ascii="Times New Roman" w:hAnsi="Times New Roman" w:cs="Times New Roman"/>
          <w:sz w:val="28"/>
          <w:szCs w:val="28"/>
        </w:rPr>
        <w:t>Исполнение расходов осуществлялось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7D8B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F37D8B"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Информация представлена в </w:t>
      </w:r>
      <w:r w:rsidR="00A56C8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37D8B">
        <w:rPr>
          <w:rFonts w:ascii="Times New Roman" w:hAnsi="Times New Roman" w:cs="Times New Roman"/>
          <w:sz w:val="28"/>
          <w:szCs w:val="28"/>
        </w:rPr>
        <w:t>таблице.</w:t>
      </w:r>
    </w:p>
    <w:p w:rsidR="0005466F" w:rsidRPr="00F37D8B" w:rsidRDefault="0005466F" w:rsidP="00FD2F6F">
      <w:pPr>
        <w:spacing w:before="120" w:after="120" w:line="240" w:lineRule="auto"/>
        <w:jc w:val="right"/>
        <w:rPr>
          <w:rFonts w:ascii="Times New Roman" w:hAnsi="Times New Roman" w:cs="Times New Roman"/>
          <w:szCs w:val="28"/>
        </w:rPr>
      </w:pPr>
      <w:r w:rsidRPr="00F37D8B">
        <w:rPr>
          <w:rFonts w:ascii="Times New Roman" w:hAnsi="Times New Roman" w:cs="Times New Roman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1417"/>
        <w:gridCol w:w="1701"/>
        <w:gridCol w:w="1418"/>
        <w:gridCol w:w="1134"/>
        <w:gridCol w:w="850"/>
      </w:tblGrid>
      <w:tr w:rsidR="0005466F" w:rsidRPr="00F37D8B" w:rsidTr="00303BD2">
        <w:trPr>
          <w:trHeight w:val="460"/>
          <w:tblHeader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разделов классификации расходов</w:t>
            </w:r>
          </w:p>
        </w:tc>
        <w:tc>
          <w:tcPr>
            <w:tcW w:w="709" w:type="dxa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55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1417" w:type="dxa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Исполнено в 2014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Уточненный план 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Исполнено в 2015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Процент исполне-ния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93553C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Темп роста, %</w:t>
            </w:r>
          </w:p>
        </w:tc>
      </w:tr>
      <w:tr w:rsidR="0005466F" w:rsidRPr="00F37D8B" w:rsidTr="00FD2F6F">
        <w:trPr>
          <w:trHeight w:val="589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Общегосударствен</w:t>
            </w: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1 152 212,7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1 196 398,7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1 068 030,7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92,7</w:t>
            </w:r>
          </w:p>
        </w:tc>
      </w:tr>
      <w:tr w:rsidR="0005466F" w:rsidRPr="00F37D8B" w:rsidTr="0005466F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65 242,2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69 948,0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61 824,3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</w:tr>
      <w:tr w:rsidR="0005466F" w:rsidRPr="00F37D8B" w:rsidTr="00FD2F6F">
        <w:trPr>
          <w:trHeight w:val="1014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325 429,6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323 419,9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317 934,7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97,7</w:t>
            </w:r>
          </w:p>
        </w:tc>
      </w:tr>
      <w:tr w:rsidR="0005466F" w:rsidRPr="00F37D8B" w:rsidTr="0005466F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11 340 151,5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12 727 417,8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11 944 325,3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105,3</w:t>
            </w:r>
          </w:p>
        </w:tc>
      </w:tr>
      <w:tr w:rsidR="0005466F" w:rsidRPr="00F37D8B" w:rsidTr="0005466F">
        <w:trPr>
          <w:trHeight w:val="413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05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577 668,0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663 957,4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519 388,2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89,9</w:t>
            </w:r>
          </w:p>
        </w:tc>
      </w:tr>
      <w:tr w:rsidR="0005466F" w:rsidRPr="00F37D8B" w:rsidTr="0005466F">
        <w:trPr>
          <w:trHeight w:val="393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18 931,6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19 730,8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19 181,7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101,3</w:t>
            </w:r>
          </w:p>
        </w:tc>
      </w:tr>
      <w:tr w:rsidR="0005466F" w:rsidRPr="00F37D8B" w:rsidTr="00303BD2">
        <w:trPr>
          <w:trHeight w:val="336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9 623 672,4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9 759 882,2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9 513 627,8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98,9</w:t>
            </w:r>
          </w:p>
        </w:tc>
      </w:tr>
      <w:tr w:rsidR="0005466F" w:rsidRPr="00F37D8B" w:rsidTr="0005466F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393 037,7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291 948,1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282 927,1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</w:tr>
      <w:tr w:rsidR="0005466F" w:rsidRPr="00F37D8B" w:rsidTr="0005466F">
        <w:trPr>
          <w:trHeight w:val="317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09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6 590 037,5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6 913 222,5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6 807 052,0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103,3</w:t>
            </w:r>
          </w:p>
        </w:tc>
      </w:tr>
      <w:tr w:rsidR="0005466F" w:rsidRPr="00F37D8B" w:rsidTr="0005466F">
        <w:trPr>
          <w:trHeight w:val="291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6 972 895,9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11 800 527,2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11 429 233,9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163,9</w:t>
            </w:r>
          </w:p>
        </w:tc>
      </w:tr>
      <w:tr w:rsidR="0005466F" w:rsidRPr="00F37D8B" w:rsidTr="0005466F">
        <w:trPr>
          <w:trHeight w:val="525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374 743,9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376 806,0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349 019,8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93,1</w:t>
            </w:r>
          </w:p>
        </w:tc>
      </w:tr>
      <w:tr w:rsidR="0005466F" w:rsidRPr="00F37D8B" w:rsidTr="00FD2F6F">
        <w:trPr>
          <w:trHeight w:val="609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64 330,1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63 185,9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60 471,8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94,0</w:t>
            </w:r>
          </w:p>
        </w:tc>
      </w:tr>
      <w:tr w:rsidR="0005466F" w:rsidRPr="00F37D8B" w:rsidTr="0005466F">
        <w:trPr>
          <w:trHeight w:val="571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675 429,5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732 351,5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728 941,7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107,9</w:t>
            </w:r>
          </w:p>
        </w:tc>
      </w:tr>
      <w:tr w:rsidR="0005466F" w:rsidRPr="00F37D8B" w:rsidTr="0005466F">
        <w:trPr>
          <w:trHeight w:val="571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2 405 510,5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2 321 352,4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2 282 844,7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</w:tr>
      <w:tr w:rsidR="0005466F" w:rsidRPr="00F37D8B" w:rsidTr="0005466F">
        <w:trPr>
          <w:trHeight w:val="309"/>
        </w:trPr>
        <w:tc>
          <w:tcPr>
            <w:tcW w:w="2552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40 579 293,1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47 260 148,4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45 384 803,7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66F" w:rsidRPr="00F37D8B" w:rsidRDefault="0005466F" w:rsidP="000546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D8B">
              <w:rPr>
                <w:rFonts w:ascii="Times New Roman" w:hAnsi="Times New Roman" w:cs="Times New Roman"/>
                <w:b/>
                <w:sz w:val="21"/>
                <w:szCs w:val="21"/>
              </w:rPr>
              <w:t>111,8</w:t>
            </w:r>
          </w:p>
        </w:tc>
      </w:tr>
    </w:tbl>
    <w:p w:rsidR="0005466F" w:rsidRDefault="0005466F" w:rsidP="0005466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расходы бюджета в отчетном периоде составили 45 384 803,7 тыс. рублей, что соответствует 96,0 % уточненного годового плана. Расходы исполнены в меньшем объеме на 1 875 344,7 тыс. рублей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4,0 процента. В разрезе направлений бюджетной классификации невыполнение варьирует в пределах от 0,5 до 21,8 </w:t>
      </w:r>
      <w:r w:rsidR="0052005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6F" w:rsidRPr="003761B0" w:rsidRDefault="00106C44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6C44">
        <w:rPr>
          <w:rFonts w:ascii="Times New Roman" w:hAnsi="Times New Roman" w:cs="Times New Roman"/>
          <w:sz w:val="28"/>
          <w:szCs w:val="28"/>
        </w:rPr>
        <w:t>Из 14 разделов ниже уровня предшествующего периода сложились расходы по 9 разделам, выше – по 5 разделам.</w:t>
      </w:r>
      <w:r w:rsidRPr="00106C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466F" w:rsidRPr="00E103CE">
        <w:rPr>
          <w:rFonts w:ascii="Times New Roman" w:hAnsi="Times New Roman" w:cs="Times New Roman"/>
          <w:spacing w:val="-4"/>
          <w:sz w:val="28"/>
          <w:szCs w:val="28"/>
        </w:rPr>
        <w:t>Наиболее значительные отклонения в сторон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 xml:space="preserve">у снижения расходов отмечены по разделам </w:t>
      </w:r>
      <w:r w:rsidR="0005466F" w:rsidRPr="00E103CE">
        <w:rPr>
          <w:rFonts w:ascii="Times New Roman" w:hAnsi="Times New Roman" w:cs="Times New Roman"/>
          <w:spacing w:val="-4"/>
          <w:sz w:val="28"/>
          <w:szCs w:val="28"/>
        </w:rPr>
        <w:t>08 «Культура, кинематография» (72,0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 xml:space="preserve"> %), 05 </w:t>
      </w:r>
      <w:r w:rsidR="0005466F" w:rsidRPr="00E103CE">
        <w:rPr>
          <w:rFonts w:ascii="Times New Roman" w:hAnsi="Times New Roman" w:cs="Times New Roman"/>
          <w:spacing w:val="-4"/>
          <w:sz w:val="28"/>
          <w:szCs w:val="28"/>
        </w:rPr>
        <w:t>«Жилищно-коммунальное хозяйство» (89,9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466F" w:rsidRPr="00E103CE">
        <w:rPr>
          <w:rFonts w:ascii="Times New Roman" w:hAnsi="Times New Roman" w:cs="Times New Roman"/>
          <w:spacing w:val="-4"/>
          <w:sz w:val="28"/>
          <w:szCs w:val="28"/>
        </w:rPr>
        <w:t>%)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>, что обусловлено сокращением целевых поступлений из бюджета вышестоящего уровня.</w:t>
      </w:r>
      <w:r w:rsidR="0005466F" w:rsidRPr="006745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 xml:space="preserve">Обращено внимание на </w:t>
      </w:r>
      <w:r w:rsidR="0005466F" w:rsidRPr="00AF46B8">
        <w:rPr>
          <w:rFonts w:ascii="Times New Roman" w:hAnsi="Times New Roman" w:cs="Times New Roman"/>
          <w:spacing w:val="-4"/>
          <w:sz w:val="28"/>
          <w:szCs w:val="28"/>
        </w:rPr>
        <w:t>значительн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>ое увеличение объема</w:t>
      </w:r>
      <w:r w:rsidR="0005466F" w:rsidRPr="00AF46B8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бюджета по разд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 xml:space="preserve">елу 10 «Социальная политика» </w:t>
      </w:r>
      <w:r w:rsidR="0005466F">
        <w:rPr>
          <w:rFonts w:ascii="Times New Roman" w:hAnsi="Times New Roman" w:cs="Times New Roman"/>
          <w:sz w:val="28"/>
          <w:szCs w:val="28"/>
        </w:rPr>
        <w:t xml:space="preserve">– </w:t>
      </w:r>
      <w:r w:rsidR="0005466F">
        <w:rPr>
          <w:rFonts w:ascii="Times New Roman" w:hAnsi="Times New Roman" w:cs="Times New Roman"/>
          <w:spacing w:val="-4"/>
          <w:sz w:val="28"/>
          <w:szCs w:val="28"/>
        </w:rPr>
        <w:t>на 63,9 %, в связи с принятием</w:t>
      </w:r>
      <w:r w:rsidR="0005466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5466F" w:rsidRPr="00674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5466F">
        <w:rPr>
          <w:rFonts w:ascii="Times New Roman" w:hAnsi="Times New Roman" w:cs="Times New Roman"/>
          <w:sz w:val="28"/>
          <w:szCs w:val="28"/>
        </w:rPr>
        <w:t>а от 22.12.2014 № 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428-ФЗ «О внесении изменений </w:t>
      </w:r>
      <w:r w:rsidR="0005466F">
        <w:rPr>
          <w:rFonts w:ascii="Times New Roman" w:hAnsi="Times New Roman" w:cs="Times New Roman"/>
          <w:sz w:val="28"/>
          <w:szCs w:val="28"/>
        </w:rPr>
        <w:br/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связи </w:t>
      </w:r>
      <w:r w:rsidR="0005466F">
        <w:rPr>
          <w:rFonts w:ascii="Times New Roman" w:hAnsi="Times New Roman" w:cs="Times New Roman"/>
          <w:sz w:val="28"/>
          <w:szCs w:val="28"/>
        </w:rPr>
        <w:br/>
      </w:r>
      <w:r w:rsidR="0005466F" w:rsidRPr="0067453D">
        <w:rPr>
          <w:rFonts w:ascii="Times New Roman" w:hAnsi="Times New Roman" w:cs="Times New Roman"/>
          <w:sz w:val="28"/>
          <w:szCs w:val="28"/>
        </w:rPr>
        <w:t>с совершенствованием разграничения полномочий в сфере социальной поддержки граждан, подвергшихся воздействию радиации»</w:t>
      </w:r>
      <w:r w:rsidR="0005466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05466F">
        <w:rPr>
          <w:rFonts w:ascii="Times New Roman" w:hAnsi="Times New Roman" w:cs="Times New Roman"/>
          <w:sz w:val="28"/>
          <w:szCs w:val="28"/>
        </w:rPr>
        <w:br/>
        <w:t>с которым с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 1 января 2015 года </w:t>
      </w:r>
      <w:r w:rsidR="0005466F" w:rsidRPr="0067453D">
        <w:rPr>
          <w:rFonts w:ascii="Times New Roman" w:hAnsi="Times New Roman" w:cs="Times New Roman"/>
          <w:bCs/>
          <w:sz w:val="28"/>
          <w:szCs w:val="28"/>
        </w:rPr>
        <w:t>полномочия по</w:t>
      </w:r>
      <w:r w:rsidR="0005466F">
        <w:rPr>
          <w:rFonts w:ascii="Times New Roman" w:hAnsi="Times New Roman" w:cs="Times New Roman"/>
          <w:bCs/>
          <w:sz w:val="28"/>
          <w:szCs w:val="28"/>
        </w:rPr>
        <w:t> </w:t>
      </w:r>
      <w:r w:rsidR="0005466F" w:rsidRPr="0067453D">
        <w:rPr>
          <w:rFonts w:ascii="Times New Roman" w:hAnsi="Times New Roman" w:cs="Times New Roman"/>
          <w:bCs/>
          <w:sz w:val="28"/>
          <w:szCs w:val="28"/>
        </w:rPr>
        <w:t>предоставлению отдельных мер социальной поддержки граждан, подвергшихся воздействию радиации,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 вследствие катастрофы на</w:t>
      </w:r>
      <w:r w:rsidR="0005466F">
        <w:rPr>
          <w:rFonts w:ascii="Times New Roman" w:hAnsi="Times New Roman" w:cs="Times New Roman"/>
          <w:sz w:val="28"/>
          <w:szCs w:val="28"/>
        </w:rPr>
        <w:t xml:space="preserve"> Чернобыльской АЭС </w:t>
      </w:r>
      <w:r w:rsidR="0005466F" w:rsidRPr="0067453D">
        <w:rPr>
          <w:rFonts w:ascii="Times New Roman" w:hAnsi="Times New Roman" w:cs="Times New Roman"/>
          <w:bCs/>
          <w:sz w:val="28"/>
          <w:szCs w:val="28"/>
        </w:rPr>
        <w:t>пере</w:t>
      </w:r>
      <w:r w:rsidR="0005466F">
        <w:rPr>
          <w:rFonts w:ascii="Times New Roman" w:hAnsi="Times New Roman" w:cs="Times New Roman"/>
          <w:bCs/>
          <w:sz w:val="28"/>
          <w:szCs w:val="28"/>
        </w:rPr>
        <w:t>даны</w:t>
      </w:r>
      <w:r w:rsidR="0005466F" w:rsidRPr="0067453D">
        <w:rPr>
          <w:rFonts w:ascii="Times New Roman" w:hAnsi="Times New Roman" w:cs="Times New Roman"/>
          <w:bCs/>
          <w:sz w:val="28"/>
          <w:szCs w:val="28"/>
        </w:rPr>
        <w:t xml:space="preserve"> на региональный уровень. </w:t>
      </w:r>
      <w:r w:rsidR="0005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66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5466F" w:rsidRPr="0067453D">
        <w:rPr>
          <w:rFonts w:ascii="Times New Roman" w:hAnsi="Times New Roman" w:cs="Times New Roman"/>
          <w:sz w:val="28"/>
          <w:szCs w:val="28"/>
        </w:rPr>
        <w:t>на</w:t>
      </w:r>
      <w:r w:rsidR="0005466F">
        <w:rPr>
          <w:rFonts w:ascii="Times New Roman" w:hAnsi="Times New Roman" w:cs="Times New Roman"/>
          <w:sz w:val="28"/>
          <w:szCs w:val="28"/>
        </w:rPr>
        <w:t xml:space="preserve"> 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5466F">
        <w:rPr>
          <w:rFonts w:ascii="Times New Roman" w:hAnsi="Times New Roman" w:cs="Times New Roman"/>
          <w:sz w:val="28"/>
          <w:szCs w:val="28"/>
        </w:rPr>
        <w:t>таких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 полномочий предусмотрены </w:t>
      </w:r>
      <w:r w:rsidR="0005466F">
        <w:rPr>
          <w:rFonts w:ascii="Times New Roman" w:hAnsi="Times New Roman" w:cs="Times New Roman"/>
          <w:sz w:val="28"/>
          <w:szCs w:val="28"/>
        </w:rPr>
        <w:t>бюджетом Брянской области в 2015 году за счет</w:t>
      </w:r>
      <w:r w:rsidR="0005466F" w:rsidRPr="0067453D">
        <w:rPr>
          <w:rFonts w:ascii="Times New Roman" w:hAnsi="Times New Roman" w:cs="Times New Roman"/>
          <w:sz w:val="28"/>
          <w:szCs w:val="28"/>
        </w:rPr>
        <w:t xml:space="preserve"> субвенций из федерального бюджета</w:t>
      </w:r>
      <w:r w:rsidR="0005466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5466F">
        <w:rPr>
          <w:rFonts w:ascii="Times New Roman" w:hAnsi="Times New Roman" w:cs="Times New Roman"/>
          <w:spacing w:val="6"/>
          <w:sz w:val="28"/>
          <w:szCs w:val="28"/>
        </w:rPr>
        <w:t xml:space="preserve"> 4 015 629,6 тыс. рублей</w:t>
      </w:r>
      <w:r w:rsidR="0005466F" w:rsidRPr="0067453D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05466F" w:rsidRPr="003A4499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A">
        <w:rPr>
          <w:rFonts w:ascii="Times New Roman" w:hAnsi="Times New Roman" w:cs="Times New Roman"/>
          <w:sz w:val="28"/>
          <w:szCs w:val="28"/>
        </w:rPr>
        <w:lastRenderedPageBreak/>
        <w:t xml:space="preserve">Наименьший процент исполнения расходов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сложился по разделу </w:t>
      </w:r>
      <w:r w:rsidRPr="0054622A">
        <w:rPr>
          <w:rFonts w:ascii="Times New Roman" w:hAnsi="Times New Roman" w:cs="Times New Roman"/>
          <w:spacing w:val="6"/>
          <w:sz w:val="28"/>
          <w:szCs w:val="28"/>
        </w:rPr>
        <w:t xml:space="preserve">5 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622A">
        <w:rPr>
          <w:rFonts w:ascii="Times New Roman" w:hAnsi="Times New Roman" w:cs="Times New Roman"/>
          <w:spacing w:val="6"/>
          <w:sz w:val="28"/>
          <w:szCs w:val="28"/>
        </w:rPr>
        <w:t>78,2 %</w:t>
      </w:r>
      <w:r>
        <w:rPr>
          <w:spacing w:val="6"/>
        </w:rPr>
        <w:t xml:space="preserve">, 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поздним поступлением средств из </w:t>
      </w:r>
      <w:r w:rsidRPr="003A4499">
        <w:rPr>
          <w:rFonts w:ascii="Times New Roman" w:hAnsi="Times New Roman" w:cs="Times New Roman"/>
          <w:sz w:val="28"/>
          <w:szCs w:val="28"/>
        </w:rPr>
        <w:t xml:space="preserve">Фонда содействия реформированию жилищно-коммунального хозяйства на мероприятия 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>по капитальному ремонту многоквартирных домов и по переселению граждан из аварийного жилищного фонд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в декабре 2015 года (69 006,6 тыс. рублей), а также изменениями, внесенными в краткосрочный план по капитальному ремонту многоквартирных домов. </w:t>
      </w:r>
    </w:p>
    <w:p w:rsidR="0005466F" w:rsidRPr="006042DE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разделу 13 «</w:t>
      </w:r>
      <w:r w:rsidRPr="00291A75">
        <w:rPr>
          <w:rFonts w:ascii="Times New Roman" w:hAnsi="Times New Roman" w:cs="Times New Roman"/>
          <w:bCs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bCs/>
          <w:sz w:val="28"/>
          <w:szCs w:val="28"/>
        </w:rPr>
        <w:t>» расходы исполнены на 99,5 % к уточненному плану с приростом расходов к предшествующему периоду на 53 512,2 тыс. рублей или на 7,9 %, что связано</w:t>
      </w:r>
      <w:r w:rsidRPr="006042DE">
        <w:rPr>
          <w:spacing w:val="6"/>
          <w:szCs w:val="28"/>
        </w:rPr>
        <w:t xml:space="preserve"> </w:t>
      </w:r>
      <w:r w:rsidRPr="006042DE">
        <w:rPr>
          <w:rFonts w:ascii="Times New Roman" w:hAnsi="Times New Roman" w:cs="Times New Roman"/>
          <w:spacing w:val="6"/>
          <w:sz w:val="28"/>
          <w:szCs w:val="28"/>
        </w:rPr>
        <w:t xml:space="preserve">с повышением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средней </w:t>
      </w:r>
      <w:r w:rsidRPr="006042DE">
        <w:rPr>
          <w:rFonts w:ascii="Times New Roman" w:hAnsi="Times New Roman" w:cs="Times New Roman"/>
          <w:spacing w:val="6"/>
          <w:sz w:val="28"/>
          <w:szCs w:val="28"/>
        </w:rPr>
        <w:t>процентной ставки по коммерческим кредитам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с 8,0 % в 2014 году до 12,63 % в 2015 году</w:t>
      </w:r>
      <w:r w:rsidRPr="006042DE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расходах областного бюджета занимают </w:t>
      </w:r>
      <w:r>
        <w:rPr>
          <w:rFonts w:ascii="Times New Roman" w:hAnsi="Times New Roman" w:cs="Times New Roman"/>
          <w:spacing w:val="-2"/>
          <w:sz w:val="28"/>
          <w:szCs w:val="28"/>
        </w:rPr>
        <w:t>4 раздела, в совокупности</w:t>
      </w: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 охватывающие 87,4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% общего объема расходов: </w:t>
      </w:r>
      <w:r w:rsidRPr="00E103CE">
        <w:rPr>
          <w:rFonts w:ascii="Times New Roman" w:hAnsi="Times New Roman" w:cs="Times New Roman"/>
          <w:spacing w:val="-2"/>
          <w:sz w:val="28"/>
          <w:szCs w:val="28"/>
        </w:rPr>
        <w:t xml:space="preserve">04 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26,3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%, 10 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25,2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%,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07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20,9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%, 09 «Здравоохранение»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15,0 </w:t>
      </w:r>
      <w:r w:rsidR="0052005B">
        <w:rPr>
          <w:rFonts w:ascii="Times New Roman" w:hAnsi="Times New Roman" w:cs="Times New Roman"/>
          <w:spacing w:val="-2"/>
          <w:sz w:val="28"/>
          <w:szCs w:val="28"/>
        </w:rPr>
        <w:t>процента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466F" w:rsidRDefault="0005466F" w:rsidP="000546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6B4B">
        <w:rPr>
          <w:rFonts w:ascii="Times New Roman" w:hAnsi="Times New Roman" w:cs="Times New Roman"/>
          <w:sz w:val="28"/>
          <w:szCs w:val="28"/>
        </w:rPr>
        <w:t>труктура рас</w:t>
      </w:r>
      <w:r>
        <w:rPr>
          <w:rFonts w:ascii="Times New Roman" w:hAnsi="Times New Roman" w:cs="Times New Roman"/>
          <w:sz w:val="28"/>
          <w:szCs w:val="28"/>
        </w:rPr>
        <w:t>ходов областного бюджета за 2014-2015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годы в разрезе разделов бюджетной классификации расходов представлена </w:t>
      </w:r>
      <w:r>
        <w:rPr>
          <w:rFonts w:ascii="Times New Roman" w:hAnsi="Times New Roman" w:cs="Times New Roman"/>
          <w:sz w:val="28"/>
          <w:szCs w:val="28"/>
        </w:rPr>
        <w:t>в следующей диаграмме</w:t>
      </w:r>
      <w:r w:rsidRPr="00626B4B">
        <w:rPr>
          <w:rFonts w:ascii="Times New Roman" w:hAnsi="Times New Roman" w:cs="Times New Roman"/>
          <w:sz w:val="28"/>
          <w:szCs w:val="28"/>
        </w:rPr>
        <w:t>.</w:t>
      </w:r>
    </w:p>
    <w:p w:rsidR="0005466F" w:rsidRDefault="0005466F" w:rsidP="0005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B0">
        <w:rPr>
          <w:noProof/>
          <w:color w:val="2BC766"/>
          <w:shd w:val="clear" w:color="auto" w:fill="E7E6E6" w:themeFill="background2"/>
          <w:lang w:eastAsia="ru-RU"/>
        </w:rPr>
        <w:drawing>
          <wp:inline distT="0" distB="0" distL="0" distR="0">
            <wp:extent cx="6119495" cy="43554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466F" w:rsidRPr="004E07A0" w:rsidRDefault="0005466F" w:rsidP="00FD2F6F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6E19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о расходах областного бюджета в разрезе разделов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D6E19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4"/>
          <w:sz w:val="28"/>
          <w:szCs w:val="28"/>
        </w:rPr>
        <w:t xml:space="preserve">подразделов бюджетной классификации расходов представлена </w:t>
      </w:r>
      <w:r w:rsidRPr="00F10C90">
        <w:rPr>
          <w:rFonts w:ascii="Times New Roman" w:hAnsi="Times New Roman" w:cs="Times New Roman"/>
          <w:spacing w:val="-4"/>
          <w:sz w:val="28"/>
          <w:szCs w:val="28"/>
        </w:rPr>
        <w:t xml:space="preserve">в приложении 3 </w:t>
      </w:r>
      <w:r w:rsidRPr="00CD6E19">
        <w:rPr>
          <w:rFonts w:ascii="Times New Roman" w:hAnsi="Times New Roman" w:cs="Times New Roman"/>
          <w:spacing w:val="-4"/>
          <w:sz w:val="28"/>
          <w:szCs w:val="28"/>
        </w:rPr>
        <w:lastRenderedPageBreak/>
        <w:t>к настоящему заключению.</w:t>
      </w:r>
    </w:p>
    <w:p w:rsidR="0005466F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1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Расходы областного бюджета</w:t>
      </w:r>
      <w:r w:rsidRPr="00CD6E1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по разделу 01 «Общегосударственные вопросы»</w:t>
      </w:r>
      <w:r w:rsidRPr="00CD6E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отчетном </w:t>
      </w:r>
      <w:r w:rsidRPr="00CD6E1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периоде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исполнены в объеме 1 068 030,7 тыс. рублей, что составило</w:t>
      </w:r>
      <w:r w:rsidRPr="00CD6E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89,3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%</w:t>
      </w:r>
      <w:r w:rsidRPr="00CD6E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утвержденных сводной бюджетной росписью назначений. </w:t>
      </w:r>
      <w:r w:rsidRPr="00CD6E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сравнению с предшествующим периодом расходы по данному разделу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сократились</w:t>
      </w:r>
      <w:r w:rsidRPr="006B1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7,3 процента. Доля расходов раздела в общем объеме расходов бюджета составила 2,4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 процента</w:t>
      </w:r>
      <w:r w:rsidRPr="006B14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Информация об исполнении </w:t>
      </w:r>
      <w:r w:rsidRPr="006B14B0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подразделам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14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6B14B0">
        <w:rPr>
          <w:rFonts w:ascii="Times New Roman" w:hAnsi="Times New Roman" w:cs="Times New Roman"/>
          <w:color w:val="000000"/>
          <w:sz w:val="28"/>
          <w:szCs w:val="28"/>
        </w:rPr>
        <w:t>таблице.</w:t>
      </w:r>
    </w:p>
    <w:p w:rsidR="0005466F" w:rsidRPr="00BE0386" w:rsidRDefault="0005466F" w:rsidP="0005466F">
      <w:pPr>
        <w:spacing w:after="12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(тыс. рублей)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567"/>
        <w:gridCol w:w="567"/>
        <w:gridCol w:w="1701"/>
        <w:gridCol w:w="1418"/>
        <w:gridCol w:w="1417"/>
      </w:tblGrid>
      <w:tr w:rsidR="0005466F" w:rsidRPr="008001A5" w:rsidTr="0005466F">
        <w:trPr>
          <w:trHeight w:val="1275"/>
        </w:trPr>
        <w:tc>
          <w:tcPr>
            <w:tcW w:w="4013" w:type="dxa"/>
            <w:shd w:val="clear" w:color="auto" w:fill="auto"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ено сводной бюджетной росписью</w:t>
            </w:r>
            <w:r w:rsidRPr="003E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2015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Кассовое исполнение 2015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 исполнения</w:t>
            </w:r>
          </w:p>
        </w:tc>
      </w:tr>
      <w:tr w:rsidR="0005466F" w:rsidRPr="008001A5" w:rsidTr="0005466F">
        <w:trPr>
          <w:trHeight w:val="392"/>
        </w:trPr>
        <w:tc>
          <w:tcPr>
            <w:tcW w:w="4013" w:type="dxa"/>
            <w:shd w:val="clear" w:color="auto" w:fill="auto"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1 196 398,7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1 068 030,7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89,3</w:t>
            </w:r>
          </w:p>
        </w:tc>
      </w:tr>
      <w:tr w:rsidR="0005466F" w:rsidRPr="008001A5" w:rsidTr="0005466F">
        <w:trPr>
          <w:trHeight w:val="709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05466F" w:rsidRPr="008001A5" w:rsidTr="0005466F">
        <w:trPr>
          <w:trHeight w:val="274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127 727,9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105 667,8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</w:tr>
      <w:tr w:rsidR="0005466F" w:rsidRPr="008001A5" w:rsidTr="0005466F">
        <w:trPr>
          <w:trHeight w:val="1265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202 603,9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189 115,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05466F" w:rsidRPr="008001A5" w:rsidTr="0005466F">
        <w:trPr>
          <w:trHeight w:val="300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151 559,2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142 578,1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05466F" w:rsidRPr="008001A5" w:rsidTr="0005466F">
        <w:trPr>
          <w:trHeight w:val="960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118 937,9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105 336,7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05466F" w:rsidRPr="008001A5" w:rsidTr="0005466F">
        <w:trPr>
          <w:trHeight w:val="525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91 232,6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90 314,2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5466F" w:rsidRPr="008001A5" w:rsidTr="0005466F">
        <w:trPr>
          <w:trHeight w:val="300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943,4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466F" w:rsidRPr="003C3F9C" w:rsidTr="0005466F">
        <w:trPr>
          <w:trHeight w:val="268"/>
        </w:trPr>
        <w:tc>
          <w:tcPr>
            <w:tcW w:w="4013" w:type="dxa"/>
            <w:shd w:val="clear" w:color="000000" w:fill="auto"/>
            <w:vAlign w:val="bottom"/>
            <w:hideMark/>
          </w:tcPr>
          <w:p w:rsidR="0005466F" w:rsidRPr="008001A5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466F" w:rsidRPr="008001A5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1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lang w:eastAsia="ru-RU"/>
              </w:rPr>
              <w:t>499 600,0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466F" w:rsidRPr="00980D40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D40">
              <w:rPr>
                <w:rFonts w:ascii="Times New Roman" w:eastAsia="Times New Roman" w:hAnsi="Times New Roman" w:cs="Times New Roman"/>
                <w:lang w:eastAsia="ru-RU"/>
              </w:rPr>
              <w:t>431 729,5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3E7ADF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</w:tbl>
    <w:p w:rsidR="0005466F" w:rsidRPr="0005466F" w:rsidRDefault="0005466F" w:rsidP="0005466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color w:val="000000"/>
          <w:sz w:val="28"/>
          <w:szCs w:val="28"/>
        </w:rPr>
        <w:t>По всем подразделам исполнены не в полном объеме, отклонения составили от 1,0 до 11,2 процента. По подразделу 01 11 «Резервные фонды» кассовое исполнение отсутствует</w:t>
      </w:r>
      <w:r w:rsidRPr="0005466F">
        <w:rPr>
          <w:rFonts w:ascii="Times New Roman" w:hAnsi="Times New Roman" w:cs="Times New Roman"/>
          <w:sz w:val="28"/>
          <w:szCs w:val="28"/>
        </w:rPr>
        <w:t xml:space="preserve"> по причине перераспределения исполненных расходов по соответствующим разделам и подразделам классификации расходов бюджетов</w:t>
      </w:r>
      <w:r w:rsidRPr="0005466F">
        <w:rPr>
          <w:rFonts w:ascii="Times New Roman" w:hAnsi="Times New Roman" w:cs="Times New Roman"/>
          <w:color w:val="000000"/>
          <w:sz w:val="28"/>
          <w:szCs w:val="28"/>
        </w:rPr>
        <w:t>, что соответствует</w:t>
      </w:r>
      <w:r w:rsidRPr="0005466F">
        <w:rPr>
          <w:rFonts w:ascii="Times New Roman" w:hAnsi="Times New Roman" w:cs="Times New Roman"/>
          <w:sz w:val="28"/>
          <w:szCs w:val="28"/>
        </w:rPr>
        <w:t xml:space="preserve"> Указаниям о порядке применения бюджетной классификации Российской Федерации, утвержденным приказом Минфина России от 01.07.2013 № 65н.</w:t>
      </w:r>
    </w:p>
    <w:p w:rsidR="0005466F" w:rsidRPr="00C7237D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расходы в формате межбюджетных трансфертов</w:t>
      </w:r>
      <w:r w:rsidRPr="003E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разделу 01 составили </w:t>
      </w:r>
      <w:r w:rsidRPr="00C7237D">
        <w:rPr>
          <w:rFonts w:ascii="Times New Roman" w:hAnsi="Times New Roman" w:cs="Times New Roman"/>
          <w:sz w:val="28"/>
          <w:szCs w:val="28"/>
        </w:rPr>
        <w:t>110 004,5 тыс. рублей, что соответствует 10,3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237D">
        <w:rPr>
          <w:rFonts w:ascii="Times New Roman" w:hAnsi="Times New Roman" w:cs="Times New Roman"/>
          <w:sz w:val="28"/>
          <w:szCs w:val="28"/>
        </w:rPr>
        <w:t xml:space="preserve">% </w:t>
      </w:r>
      <w:r w:rsidRPr="00C7237D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объема расходов по разделу, в том числе: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субвенции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>– 34 809,3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 рублей, </w:t>
      </w: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– 75 195,2 тыс. 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66F" w:rsidRPr="00626B4B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A9">
        <w:rPr>
          <w:rFonts w:ascii="Times New Roman" w:hAnsi="Times New Roman" w:cs="Times New Roman"/>
          <w:sz w:val="28"/>
          <w:szCs w:val="28"/>
        </w:rPr>
        <w:t xml:space="preserve">Расходы в рамках настоящего раздела осуществлялись </w:t>
      </w:r>
      <w:r w:rsidRPr="00FB32A5">
        <w:rPr>
          <w:rFonts w:ascii="Times New Roman" w:hAnsi="Times New Roman" w:cs="Times New Roman"/>
          <w:sz w:val="28"/>
          <w:szCs w:val="28"/>
        </w:rPr>
        <w:t xml:space="preserve">17 главными распорядителями бюджетных средств. </w:t>
      </w:r>
      <w:r w:rsidRPr="00FB32A5">
        <w:rPr>
          <w:rFonts w:ascii="Times New Roman" w:hAnsi="Times New Roman" w:cs="Times New Roman"/>
          <w:color w:val="000000"/>
          <w:sz w:val="28"/>
          <w:szCs w:val="28"/>
        </w:rPr>
        <w:t>Наиболее значительные объемы запланированы и исполнены в отношении следующих главных распорядителей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: администрации Губернатора Брянской области и Правительства Брянской области (33,0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%), управления мировой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 xml:space="preserve"> (13,3 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), департамента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 xml:space="preserve"> (10,0</w:t>
      </w:r>
      <w:r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05466F" w:rsidRPr="00626B4B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Расходы </w:t>
      </w:r>
      <w:r w:rsidRPr="00626B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разделу 02 «Национальная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оборона»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составили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61 824,3 тыс. рублей или 94,8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% к у</w:t>
      </w:r>
      <w:r>
        <w:rPr>
          <w:rFonts w:ascii="Times New Roman" w:hAnsi="Times New Roman" w:cs="Times New Roman"/>
          <w:spacing w:val="-6"/>
          <w:sz w:val="28"/>
          <w:szCs w:val="28"/>
        </w:rPr>
        <w:t>твержденному годовому плану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. К уровню 201</w:t>
      </w:r>
      <w:r>
        <w:rPr>
          <w:rFonts w:ascii="Times New Roman" w:hAnsi="Times New Roman" w:cs="Times New Roman"/>
          <w:spacing w:val="-6"/>
          <w:sz w:val="28"/>
          <w:szCs w:val="28"/>
        </w:rPr>
        <w:t>4 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года расходы </w:t>
      </w:r>
      <w:r>
        <w:rPr>
          <w:rFonts w:ascii="Times New Roman" w:hAnsi="Times New Roman" w:cs="Times New Roman"/>
          <w:spacing w:val="-6"/>
          <w:sz w:val="28"/>
          <w:szCs w:val="28"/>
        </w:rPr>
        <w:t>снизились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6"/>
          <w:sz w:val="28"/>
          <w:szCs w:val="28"/>
        </w:rPr>
        <w:t>5,2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 процент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5466F" w:rsidRPr="008A6F16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16">
        <w:rPr>
          <w:rFonts w:ascii="Times New Roman" w:hAnsi="Times New Roman" w:cs="Times New Roman"/>
          <w:sz w:val="28"/>
          <w:szCs w:val="28"/>
        </w:rPr>
        <w:t xml:space="preserve">Структура расходов раздела представлена двумя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A6F16">
        <w:rPr>
          <w:rFonts w:ascii="Times New Roman" w:hAnsi="Times New Roman" w:cs="Times New Roman"/>
          <w:sz w:val="28"/>
          <w:szCs w:val="28"/>
        </w:rPr>
        <w:t>разделами.</w:t>
      </w:r>
    </w:p>
    <w:p w:rsidR="0005466F" w:rsidRPr="008A6F16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16">
        <w:rPr>
          <w:rFonts w:ascii="Times New Roman" w:hAnsi="Times New Roman" w:cs="Times New Roman"/>
          <w:sz w:val="28"/>
          <w:szCs w:val="28"/>
        </w:rPr>
        <w:t xml:space="preserve">По подразделу 02 03 «Мобилизационная и вневойсковая подготовка» расходы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8A6F16">
        <w:rPr>
          <w:rFonts w:ascii="Times New Roman" w:hAnsi="Times New Roman" w:cs="Times New Roman"/>
          <w:sz w:val="28"/>
          <w:szCs w:val="28"/>
        </w:rPr>
        <w:t xml:space="preserve"> в объеме 20 930,4 тыс. рублей,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8A6F16">
        <w:rPr>
          <w:rFonts w:ascii="Times New Roman" w:hAnsi="Times New Roman" w:cs="Times New Roman"/>
          <w:sz w:val="28"/>
          <w:szCs w:val="28"/>
        </w:rPr>
        <w:t>уточненному плану. К уровню 2014 года расходы увеличились на 9,4 процента.</w:t>
      </w:r>
    </w:p>
    <w:p w:rsidR="0005466F" w:rsidRPr="008A264D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16">
        <w:rPr>
          <w:rFonts w:ascii="Times New Roman" w:hAnsi="Times New Roman" w:cs="Times New Roman"/>
          <w:sz w:val="28"/>
          <w:szCs w:val="28"/>
        </w:rPr>
        <w:t xml:space="preserve">По подразделу 02 04 «Мобилизационная подготовка экономики» </w:t>
      </w:r>
      <w:r w:rsidRPr="008A264D">
        <w:rPr>
          <w:rFonts w:ascii="Times New Roman" w:hAnsi="Times New Roman" w:cs="Times New Roman"/>
          <w:sz w:val="28"/>
          <w:szCs w:val="28"/>
        </w:rPr>
        <w:t>расходы исполнены</w:t>
      </w:r>
      <w:r>
        <w:rPr>
          <w:rFonts w:ascii="Times New Roman" w:hAnsi="Times New Roman" w:cs="Times New Roman"/>
          <w:sz w:val="28"/>
          <w:szCs w:val="28"/>
        </w:rPr>
        <w:t xml:space="preserve"> в сумме 40 893,9 тыс. рублей</w:t>
      </w:r>
      <w:r w:rsidRPr="008A264D">
        <w:rPr>
          <w:rFonts w:ascii="Times New Roman" w:hAnsi="Times New Roman" w:cs="Times New Roman"/>
          <w:sz w:val="28"/>
          <w:szCs w:val="28"/>
        </w:rPr>
        <w:t xml:space="preserve"> или на 83,4</w:t>
      </w:r>
      <w:r>
        <w:rPr>
          <w:rFonts w:ascii="Times New Roman" w:hAnsi="Times New Roman" w:cs="Times New Roman"/>
          <w:sz w:val="28"/>
          <w:szCs w:val="28"/>
        </w:rPr>
        <w:t xml:space="preserve"> % к утвержденным назначениям. </w:t>
      </w:r>
      <w:r w:rsidRPr="008A6F16">
        <w:rPr>
          <w:rFonts w:ascii="Times New Roman" w:hAnsi="Times New Roman" w:cs="Times New Roman"/>
          <w:sz w:val="28"/>
          <w:szCs w:val="28"/>
        </w:rPr>
        <w:t xml:space="preserve">К уровню 2014 года расходы </w:t>
      </w:r>
      <w:r w:rsidRPr="008A264D">
        <w:rPr>
          <w:rFonts w:ascii="Times New Roman" w:hAnsi="Times New Roman" w:cs="Times New Roman"/>
          <w:sz w:val="28"/>
          <w:szCs w:val="28"/>
        </w:rPr>
        <w:t>уменьшились к уровню прошлого года на 11,3 процента.</w:t>
      </w:r>
    </w:p>
    <w:p w:rsidR="0005466F" w:rsidRPr="008A264D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4D">
        <w:rPr>
          <w:rFonts w:ascii="Times New Roman" w:hAnsi="Times New Roman" w:cs="Times New Roman"/>
          <w:sz w:val="28"/>
          <w:szCs w:val="28"/>
        </w:rPr>
        <w:t>В расходах раздела 02 «Национальная оборона»</w:t>
      </w:r>
      <w:r w:rsidRPr="008A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4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(субвенций), переданных в бюджеты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составил 20 930,4 </w:t>
      </w:r>
      <w:r w:rsidRPr="008A264D">
        <w:rPr>
          <w:rFonts w:ascii="Times New Roman" w:hAnsi="Times New Roman" w:cs="Times New Roman"/>
          <w:sz w:val="28"/>
          <w:szCs w:val="28"/>
        </w:rPr>
        <w:t>тыс. рублей, что соответствует 33,9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64D">
        <w:rPr>
          <w:rFonts w:ascii="Times New Roman" w:hAnsi="Times New Roman" w:cs="Times New Roman"/>
          <w:sz w:val="28"/>
          <w:szCs w:val="28"/>
        </w:rPr>
        <w:t>% общего объема расходов по разделу. Субвенции переданы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64D">
        <w:rPr>
          <w:rFonts w:ascii="Times New Roman" w:hAnsi="Times New Roman" w:cs="Times New Roman"/>
          <w:sz w:val="28"/>
          <w:szCs w:val="28"/>
        </w:rPr>
        <w:t xml:space="preserve"> муниципальных районов на осуществление отдельных государственных полномочий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64D">
        <w:rPr>
          <w:rFonts w:ascii="Times New Roman" w:hAnsi="Times New Roman" w:cs="Times New Roman"/>
          <w:sz w:val="28"/>
          <w:szCs w:val="28"/>
        </w:rPr>
        <w:t>первичному воинскому учету.</w:t>
      </w:r>
    </w:p>
    <w:p w:rsidR="0005466F" w:rsidRDefault="0005466F" w:rsidP="0072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4D">
        <w:rPr>
          <w:rFonts w:ascii="Times New Roman" w:hAnsi="Times New Roman" w:cs="Times New Roman"/>
          <w:spacing w:val="-4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>ведомственной структурой расходов областного бюджета осуществлялось тремя главными распорядителями средств областного бюджета: департаментом 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Брянской области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(40,5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% </w:t>
      </w:r>
      <w:r>
        <w:rPr>
          <w:rFonts w:ascii="Times New Roman" w:hAnsi="Times New Roman" w:cs="Times New Roman"/>
          <w:spacing w:val="-4"/>
          <w:sz w:val="28"/>
          <w:szCs w:val="28"/>
        </w:rPr>
        <w:t>от общего объема таких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расходов), администрацией 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Губернатора Брянской области и Правительством Брянской области (41,1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DA03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от общего объема таких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расходов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департаментом промышленности, транспорта и связи Брянской области 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(18,4 </w:t>
      </w:r>
      <w:r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DA03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от общего объема таких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расходов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294502">
        <w:rPr>
          <w:rFonts w:ascii="Times New Roman" w:hAnsi="Times New Roman" w:cs="Times New Roman"/>
          <w:sz w:val="28"/>
          <w:szCs w:val="28"/>
        </w:rPr>
        <w:t>.</w:t>
      </w:r>
    </w:p>
    <w:p w:rsidR="0005466F" w:rsidRDefault="0005466F" w:rsidP="0005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300413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466F" w:rsidRPr="00626B4B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Расходы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26B4B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деятельность»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26B4B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>
        <w:rPr>
          <w:rFonts w:ascii="Times New Roman" w:hAnsi="Times New Roman" w:cs="Times New Roman"/>
          <w:sz w:val="28"/>
          <w:szCs w:val="28"/>
        </w:rPr>
        <w:t>317 934,7 тыс. рублей или 98,3 </w:t>
      </w:r>
      <w:r w:rsidRPr="00626B4B"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снизились на</w:t>
      </w:r>
      <w:r>
        <w:rPr>
          <w:rFonts w:ascii="Times New Roman" w:hAnsi="Times New Roman" w:cs="Times New Roman"/>
          <w:sz w:val="28"/>
          <w:szCs w:val="28"/>
        </w:rPr>
        <w:t> 2,3</w:t>
      </w:r>
      <w:r w:rsidRPr="00626B4B">
        <w:rPr>
          <w:rFonts w:ascii="Times New Roman" w:hAnsi="Times New Roman" w:cs="Times New Roman"/>
          <w:sz w:val="28"/>
          <w:szCs w:val="28"/>
        </w:rPr>
        <w:t> процента.</w:t>
      </w:r>
      <w:r w:rsidR="00723DF8">
        <w:rPr>
          <w:rFonts w:ascii="Times New Roman" w:hAnsi="Times New Roman" w:cs="Times New Roman"/>
          <w:sz w:val="28"/>
          <w:szCs w:val="28"/>
        </w:rPr>
        <w:t xml:space="preserve"> Информация о расходах в</w:t>
      </w:r>
      <w:r>
        <w:rPr>
          <w:rFonts w:ascii="Times New Roman" w:hAnsi="Times New Roman" w:cs="Times New Roman"/>
          <w:sz w:val="28"/>
          <w:szCs w:val="28"/>
        </w:rPr>
        <w:t xml:space="preserve"> разрезе подразделов </w:t>
      </w:r>
      <w:r w:rsidR="00723DF8">
        <w:rPr>
          <w:rFonts w:ascii="Times New Roman" w:hAnsi="Times New Roman" w:cs="Times New Roman"/>
          <w:sz w:val="28"/>
          <w:szCs w:val="28"/>
        </w:rPr>
        <w:t>данного раздела представлена в следующей таблице</w:t>
      </w:r>
      <w:r w:rsidRPr="00626B4B">
        <w:rPr>
          <w:rFonts w:ascii="Times New Roman" w:hAnsi="Times New Roman" w:cs="Times New Roman"/>
          <w:sz w:val="28"/>
          <w:szCs w:val="28"/>
        </w:rPr>
        <w:t>.</w:t>
      </w:r>
    </w:p>
    <w:p w:rsidR="0005466F" w:rsidRPr="00234BAA" w:rsidRDefault="0005466F" w:rsidP="00723DF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BA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729"/>
        <w:gridCol w:w="1418"/>
        <w:gridCol w:w="1559"/>
      </w:tblGrid>
      <w:tr w:rsidR="0005466F" w:rsidRPr="00D32D3B" w:rsidTr="00DD5E91">
        <w:trPr>
          <w:trHeight w:val="1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Утверждено сводной бюджетной росписью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2015</w:t>
            </w: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овое исполнение 2015</w:t>
            </w: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 исполнения</w:t>
            </w:r>
          </w:p>
        </w:tc>
      </w:tr>
      <w:tr w:rsidR="0005466F" w:rsidRPr="00D32D3B" w:rsidTr="00DD5E91">
        <w:trPr>
          <w:trHeight w:val="620"/>
        </w:trPr>
        <w:tc>
          <w:tcPr>
            <w:tcW w:w="3843" w:type="dxa"/>
            <w:shd w:val="clear" w:color="auto" w:fill="auto"/>
            <w:vAlign w:val="bottom"/>
            <w:hideMark/>
          </w:tcPr>
          <w:p w:rsidR="0005466F" w:rsidRPr="00D32D3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323 419,9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317 934,7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05466F" w:rsidRPr="00D32D3B" w:rsidTr="00DD5E91">
        <w:trPr>
          <w:trHeight w:val="960"/>
        </w:trPr>
        <w:tc>
          <w:tcPr>
            <w:tcW w:w="3843" w:type="dxa"/>
            <w:shd w:val="clear" w:color="auto" w:fill="auto"/>
            <w:vAlign w:val="bottom"/>
            <w:hideMark/>
          </w:tcPr>
          <w:p w:rsidR="0005466F" w:rsidRPr="00D32D3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48 906,9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05466F" w:rsidRPr="00D32D3B" w:rsidTr="00DD5E91">
        <w:trPr>
          <w:trHeight w:val="158"/>
        </w:trPr>
        <w:tc>
          <w:tcPr>
            <w:tcW w:w="3843" w:type="dxa"/>
            <w:shd w:val="clear" w:color="auto" w:fill="auto"/>
            <w:vAlign w:val="bottom"/>
            <w:hideMark/>
          </w:tcPr>
          <w:p w:rsidR="0005466F" w:rsidRPr="00D32D3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268 920,2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266 737,3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5466F" w:rsidRPr="00D32D3B" w:rsidTr="00DD5E91">
        <w:trPr>
          <w:trHeight w:val="175"/>
        </w:trPr>
        <w:tc>
          <w:tcPr>
            <w:tcW w:w="3843" w:type="dxa"/>
            <w:shd w:val="clear" w:color="auto" w:fill="auto"/>
            <w:vAlign w:val="bottom"/>
            <w:hideMark/>
          </w:tcPr>
          <w:p w:rsidR="0005466F" w:rsidRPr="00D32D3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466F" w:rsidRPr="00D32D3B" w:rsidTr="00DD5E91">
        <w:trPr>
          <w:trHeight w:val="787"/>
        </w:trPr>
        <w:tc>
          <w:tcPr>
            <w:tcW w:w="3843" w:type="dxa"/>
            <w:shd w:val="clear" w:color="auto" w:fill="auto"/>
            <w:vAlign w:val="bottom"/>
            <w:hideMark/>
          </w:tcPr>
          <w:p w:rsidR="0005466F" w:rsidRPr="00D32D3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466F" w:rsidRPr="00D32D3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</w:tbl>
    <w:p w:rsidR="0005466F" w:rsidRPr="00EE1F99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в объеме 311 682,8 тыс. рублей</w:t>
      </w:r>
      <w:r w:rsidRPr="00EE1F99">
        <w:rPr>
          <w:rFonts w:ascii="Times New Roman" w:hAnsi="Times New Roman" w:cs="Times New Roman"/>
          <w:sz w:val="28"/>
          <w:szCs w:val="28"/>
        </w:rPr>
        <w:t xml:space="preserve"> или 96,4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1F99">
        <w:rPr>
          <w:rFonts w:ascii="Times New Roman" w:hAnsi="Times New Roman" w:cs="Times New Roman"/>
          <w:sz w:val="28"/>
          <w:szCs w:val="28"/>
        </w:rPr>
        <w:t>% от утвержденных расходов направлены администрации Губернатора Брянской области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1F99">
        <w:rPr>
          <w:rFonts w:ascii="Times New Roman" w:hAnsi="Times New Roman" w:cs="Times New Roman"/>
          <w:sz w:val="28"/>
          <w:szCs w:val="28"/>
        </w:rPr>
        <w:t>Правительства Брянской области, в том числе:</w:t>
      </w:r>
    </w:p>
    <w:p w:rsidR="0005466F" w:rsidRPr="00EE1F99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>по разделу, подразделу 03 09 в объеме 44 945,5 тыс. рублей;</w:t>
      </w:r>
    </w:p>
    <w:p w:rsidR="0005466F" w:rsidRPr="00EE1F99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>по разделу, подразделу 03 10 в объеме 266 737,3 тыс. рублей.</w:t>
      </w:r>
    </w:p>
    <w:p w:rsidR="0005466F" w:rsidRPr="00DE645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sz w:val="28"/>
          <w:szCs w:val="28"/>
        </w:rPr>
        <w:t xml:space="preserve">Департаменту семьи, социальной и демографической политики Брянской области средства, запланированные по разделу, подразделу 03 14 «Другие </w:t>
      </w:r>
      <w:r w:rsidRPr="00CB26C8">
        <w:rPr>
          <w:rFonts w:ascii="Times New Roman" w:hAnsi="Times New Roman" w:cs="Times New Roman"/>
          <w:sz w:val="28"/>
          <w:szCs w:val="28"/>
        </w:rPr>
        <w:lastRenderedPageBreak/>
        <w:t xml:space="preserve">вопросы в области национальной безопасности и правоохранительной деятельности»,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расходы, связанные с завершением деятельности </w:t>
      </w:r>
      <w:r w:rsidRPr="004E5667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«Центр временного содержания иностранных граждан и лиц без гражданства, подлежащих административному выдворению или депортации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26C8">
        <w:rPr>
          <w:rFonts w:ascii="Times New Roman" w:hAnsi="Times New Roman" w:cs="Times New Roman"/>
          <w:sz w:val="28"/>
          <w:szCs w:val="28"/>
        </w:rPr>
        <w:t>в объ</w:t>
      </w:r>
      <w:r>
        <w:rPr>
          <w:rFonts w:ascii="Times New Roman" w:hAnsi="Times New Roman" w:cs="Times New Roman"/>
          <w:sz w:val="28"/>
          <w:szCs w:val="28"/>
        </w:rPr>
        <w:t>еме 205,9 тыс. рублей, что соответствует</w:t>
      </w:r>
      <w:r w:rsidRPr="00CB26C8">
        <w:rPr>
          <w:rFonts w:ascii="Times New Roman" w:hAnsi="Times New Roman" w:cs="Times New Roman"/>
          <w:sz w:val="28"/>
          <w:szCs w:val="28"/>
        </w:rPr>
        <w:t xml:space="preserve"> 96,2</w:t>
      </w:r>
      <w:r>
        <w:rPr>
          <w:rFonts w:ascii="Times New Roman" w:hAnsi="Times New Roman" w:cs="Times New Roman"/>
          <w:sz w:val="28"/>
          <w:szCs w:val="28"/>
        </w:rPr>
        <w:t> % годового плана</w:t>
      </w:r>
      <w:r w:rsidRPr="00CB26C8">
        <w:rPr>
          <w:rFonts w:ascii="Times New Roman" w:hAnsi="Times New Roman" w:cs="Times New Roman"/>
          <w:sz w:val="28"/>
          <w:szCs w:val="28"/>
        </w:rPr>
        <w:t>.</w:t>
      </w:r>
    </w:p>
    <w:p w:rsidR="0005466F" w:rsidRPr="003B2123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sz w:val="28"/>
          <w:szCs w:val="28"/>
        </w:rPr>
        <w:t>Кассовые расходы по разделу, подразделу 03 11 на осуществление</w:t>
      </w:r>
      <w:r w:rsidRPr="00C87507">
        <w:rPr>
          <w:rFonts w:ascii="Times New Roman" w:hAnsi="Times New Roman" w:cs="Times New Roman"/>
          <w:sz w:val="28"/>
          <w:szCs w:val="28"/>
        </w:rPr>
        <w:t xml:space="preserve"> мероприятий по оказанию содействия добровольному переселению в Брянскую область соотечественник</w:t>
      </w:r>
      <w:r>
        <w:rPr>
          <w:rFonts w:ascii="Times New Roman" w:hAnsi="Times New Roman" w:cs="Times New Roman"/>
          <w:sz w:val="28"/>
          <w:szCs w:val="28"/>
        </w:rPr>
        <w:t>ов, проживающих за рубежом,</w:t>
      </w:r>
      <w:r w:rsidRPr="00C87507">
        <w:rPr>
          <w:rFonts w:ascii="Times New Roman" w:hAnsi="Times New Roman" w:cs="Times New Roman"/>
          <w:sz w:val="28"/>
          <w:szCs w:val="28"/>
        </w:rPr>
        <w:t xml:space="preserve"> </w:t>
      </w:r>
      <w:r w:rsidRPr="003B2123">
        <w:rPr>
          <w:rFonts w:ascii="Times New Roman" w:hAnsi="Times New Roman" w:cs="Times New Roman"/>
          <w:sz w:val="28"/>
          <w:szCs w:val="28"/>
        </w:rPr>
        <w:t>составили 2 084,6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212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 рублей, что соответствует годовому плану</w:t>
      </w:r>
      <w:r w:rsidRPr="003B2123">
        <w:rPr>
          <w:rFonts w:ascii="Times New Roman" w:hAnsi="Times New Roman" w:cs="Times New Roman"/>
          <w:sz w:val="28"/>
          <w:szCs w:val="28"/>
        </w:rPr>
        <w:t>.</w:t>
      </w:r>
    </w:p>
    <w:p w:rsidR="0005466F" w:rsidRPr="003B2123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данного раздела занимают </w:t>
      </w:r>
      <w:r w:rsidRPr="003B2123">
        <w:rPr>
          <w:rFonts w:ascii="Times New Roman" w:hAnsi="Times New Roman" w:cs="Times New Roman"/>
          <w:sz w:val="28"/>
          <w:szCs w:val="28"/>
        </w:rPr>
        <w:t xml:space="preserve">расходы по подразделу 03 10 «Обеспечение пожарной безопасности»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B2123">
        <w:rPr>
          <w:rFonts w:ascii="Times New Roman" w:hAnsi="Times New Roman" w:cs="Times New Roman"/>
          <w:sz w:val="28"/>
          <w:szCs w:val="28"/>
        </w:rPr>
        <w:t>83,9 процента.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sz w:val="28"/>
          <w:szCs w:val="28"/>
        </w:rPr>
        <w:t>В рамках исполнения расходов по разделу 03 «Национальная безопасность и правоохранительная деятельность» передача средств в бюджеты других уровней не осуществлялась.</w:t>
      </w:r>
    </w:p>
    <w:p w:rsidR="0005466F" w:rsidRPr="00DA0359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626B4B">
        <w:rPr>
          <w:rFonts w:ascii="Times New Roman" w:hAnsi="Times New Roman" w:cs="Times New Roman"/>
          <w:b/>
          <w:sz w:val="28"/>
          <w:szCs w:val="28"/>
        </w:rPr>
        <w:t>04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«Национальная экономика» </w:t>
      </w:r>
      <w:r w:rsidRPr="000833BD">
        <w:rPr>
          <w:rFonts w:ascii="Times New Roman" w:hAnsi="Times New Roman" w:cs="Times New Roman"/>
          <w:sz w:val="28"/>
          <w:szCs w:val="28"/>
        </w:rPr>
        <w:t>исполнены на 93,8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33BD">
        <w:rPr>
          <w:rFonts w:ascii="Times New Roman" w:hAnsi="Times New Roman" w:cs="Times New Roman"/>
          <w:sz w:val="28"/>
          <w:szCs w:val="28"/>
        </w:rPr>
        <w:t>%</w:t>
      </w:r>
      <w:r w:rsidRPr="0008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BD">
        <w:rPr>
          <w:rFonts w:ascii="Times New Roman" w:hAnsi="Times New Roman" w:cs="Times New Roman"/>
          <w:sz w:val="28"/>
          <w:szCs w:val="28"/>
        </w:rPr>
        <w:t xml:space="preserve">и составили 11 944 325,3 тыс. рублей.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удельный вес в структуре раздела занимают расходы по подразделу 04 05 «Сельское хозяйство и рыболовство»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65,9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%, 04 09 «Дорожное хозяйство»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24,0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%, или 7 877 117,7 тыс. рублей и 2 872 193,9 тыс. рублей соответственно.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833BD">
        <w:rPr>
          <w:rFonts w:ascii="Times New Roman" w:hAnsi="Times New Roman" w:cs="Times New Roman"/>
          <w:sz w:val="28"/>
          <w:szCs w:val="28"/>
        </w:rPr>
        <w:t xml:space="preserve"> уровню 2</w:t>
      </w:r>
      <w:r>
        <w:rPr>
          <w:rFonts w:ascii="Times New Roman" w:hAnsi="Times New Roman" w:cs="Times New Roman"/>
          <w:sz w:val="28"/>
          <w:szCs w:val="28"/>
        </w:rPr>
        <w:t>014 года расходы увеличились на </w:t>
      </w:r>
      <w:r w:rsidRPr="000833BD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 процента.</w:t>
      </w:r>
    </w:p>
    <w:p w:rsidR="0005466F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подразделам представлено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723DF8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таблице.</w:t>
      </w:r>
    </w:p>
    <w:p w:rsidR="0005466F" w:rsidRPr="00234BAA" w:rsidRDefault="0005466F" w:rsidP="0005466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34BA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709"/>
        <w:gridCol w:w="708"/>
        <w:gridCol w:w="1701"/>
        <w:gridCol w:w="1560"/>
        <w:gridCol w:w="1417"/>
      </w:tblGrid>
      <w:tr w:rsidR="0005466F" w:rsidRPr="00214763" w:rsidTr="0005466F">
        <w:trPr>
          <w:trHeight w:val="1138"/>
        </w:trPr>
        <w:tc>
          <w:tcPr>
            <w:tcW w:w="3588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Утверждено сводной 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жетной росписью         на 2015</w:t>
            </w: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Кассовое исполнение 2015</w:t>
            </w: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 исполнения</w:t>
            </w:r>
          </w:p>
        </w:tc>
      </w:tr>
      <w:tr w:rsidR="0005466F" w:rsidRPr="00214763" w:rsidTr="0005466F">
        <w:trPr>
          <w:trHeight w:val="375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12 727 417,7</w:t>
            </w:r>
          </w:p>
        </w:tc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11 944 325,3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05466F" w:rsidRPr="00214763" w:rsidTr="0005466F">
        <w:trPr>
          <w:trHeight w:val="281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198 127,4</w:t>
            </w:r>
          </w:p>
        </w:tc>
        <w:tc>
          <w:tcPr>
            <w:tcW w:w="1560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184 504,5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05466F" w:rsidRPr="00214763" w:rsidTr="0005466F">
        <w:trPr>
          <w:trHeight w:val="131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466F" w:rsidRPr="00214763" w:rsidTr="0005466F">
        <w:trPr>
          <w:trHeight w:val="332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8 082 401,0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7 877 117,7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05466F" w:rsidRPr="00214763" w:rsidTr="0005466F">
        <w:trPr>
          <w:trHeight w:val="234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31 726,7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26 372,2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05466F" w:rsidRPr="00214763" w:rsidTr="0005466F">
        <w:trPr>
          <w:trHeight w:val="182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274 412,1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271 254,2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05466F" w:rsidRPr="00214763" w:rsidTr="0005466F">
        <w:trPr>
          <w:trHeight w:val="272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380 353,5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279 604,0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05466F" w:rsidRPr="00214763" w:rsidTr="00EA78AB">
        <w:trPr>
          <w:trHeight w:val="435"/>
        </w:trPr>
        <w:tc>
          <w:tcPr>
            <w:tcW w:w="3588" w:type="dxa"/>
            <w:shd w:val="clear" w:color="auto" w:fill="auto"/>
            <w:vAlign w:val="center"/>
            <w:hideMark/>
          </w:tcPr>
          <w:p w:rsidR="0005466F" w:rsidRPr="00EA78AB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EA78A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EA78A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EA78A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3 301 159,1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EA78A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2 872 193,9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8AB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05466F" w:rsidRPr="00214763" w:rsidTr="0005466F">
        <w:trPr>
          <w:trHeight w:val="269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4 066,8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05466F" w:rsidRPr="00214763" w:rsidTr="0005466F">
        <w:trPr>
          <w:trHeight w:val="489"/>
        </w:trPr>
        <w:tc>
          <w:tcPr>
            <w:tcW w:w="3588" w:type="dxa"/>
            <w:shd w:val="clear" w:color="000000" w:fill="auto"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454 225,3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429 152,0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05466F" w:rsidRPr="00214763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</w:tbl>
    <w:p w:rsidR="0005466F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F62">
        <w:rPr>
          <w:rFonts w:ascii="Times New Roman" w:hAnsi="Times New Roman" w:cs="Times New Roman"/>
          <w:sz w:val="28"/>
          <w:szCs w:val="28"/>
        </w:rPr>
        <w:t>В разрезе подразделов классификации расходов плановые назначения исполнены в полном объеме по подразделу 04 04 «</w:t>
      </w:r>
      <w:r w:rsidRPr="00887F62">
        <w:rPr>
          <w:rFonts w:ascii="Times New Roman" w:hAnsi="Times New Roman" w:cs="Times New Roman"/>
          <w:bCs/>
          <w:sz w:val="28"/>
          <w:szCs w:val="28"/>
        </w:rPr>
        <w:t>Воспроизводство минерально-сырьевой базы».</w:t>
      </w:r>
      <w:r w:rsidRPr="00887F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5466F" w:rsidRPr="00760262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lastRenderedPageBreak/>
        <w:t>Низкий процент исполнения сложился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04 08 «Транспорт»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73,5 процента.</w:t>
      </w:r>
      <w:r w:rsidRPr="00FE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7F62">
        <w:rPr>
          <w:rFonts w:ascii="Times New Roman" w:hAnsi="Times New Roman" w:cs="Times New Roman"/>
          <w:sz w:val="28"/>
          <w:szCs w:val="28"/>
        </w:rPr>
        <w:t>ри утвержденных плановых назначениях в объеме 380 353,5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F6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F62">
        <w:rPr>
          <w:rFonts w:ascii="Times New Roman" w:hAnsi="Times New Roman" w:cs="Times New Roman"/>
          <w:sz w:val="28"/>
          <w:szCs w:val="28"/>
        </w:rPr>
        <w:t>рублей кассовое исполнение с</w:t>
      </w:r>
      <w:r>
        <w:rPr>
          <w:rFonts w:ascii="Times New Roman" w:hAnsi="Times New Roman" w:cs="Times New Roman"/>
          <w:sz w:val="28"/>
          <w:szCs w:val="28"/>
        </w:rPr>
        <w:t xml:space="preserve">ложилось в сумме 279 604,0 тыс. рублей. Не обеспечено исполнение плана по предоставлению </w:t>
      </w:r>
      <w:r w:rsidRPr="00760262">
        <w:rPr>
          <w:rFonts w:ascii="Times New Roman" w:hAnsi="Times New Roman" w:cs="Times New Roman"/>
          <w:sz w:val="28"/>
          <w:szCs w:val="28"/>
        </w:rPr>
        <w:t>субсидии организациям железнодорожного транспорта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262">
        <w:rPr>
          <w:rFonts w:ascii="Times New Roman" w:hAnsi="Times New Roman" w:cs="Times New Roman"/>
          <w:sz w:val="28"/>
          <w:szCs w:val="28"/>
        </w:rPr>
        <w:t>компенсацию потерь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262">
        <w:rPr>
          <w:rFonts w:ascii="Times New Roman" w:hAnsi="Times New Roman" w:cs="Times New Roman"/>
          <w:sz w:val="28"/>
          <w:szCs w:val="28"/>
        </w:rPr>
        <w:t xml:space="preserve">доходах, возникающих в результате государственного регулирования тарифов на перевозку пассажиров в пригородном сообщении. </w:t>
      </w:r>
    </w:p>
    <w:p w:rsidR="0005466F" w:rsidRPr="00760262" w:rsidRDefault="0005466F" w:rsidP="000546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62">
        <w:rPr>
          <w:rFonts w:ascii="Times New Roman" w:hAnsi="Times New Roman" w:cs="Times New Roman"/>
          <w:sz w:val="28"/>
          <w:szCs w:val="28"/>
        </w:rPr>
        <w:t>По подразделу 04 10 «Связь и информатика» расходы исполнены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262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> %</w:t>
      </w:r>
      <w:r w:rsidRPr="00760262">
        <w:rPr>
          <w:rFonts w:ascii="Times New Roman" w:hAnsi="Times New Roman" w:cs="Times New Roman"/>
          <w:sz w:val="28"/>
          <w:szCs w:val="28"/>
        </w:rPr>
        <w:t xml:space="preserve">, </w:t>
      </w:r>
      <w:r w:rsidRPr="00760262">
        <w:rPr>
          <w:rFonts w:ascii="Times New Roman" w:hAnsi="Times New Roman" w:cs="Times New Roman"/>
          <w:spacing w:val="6"/>
          <w:sz w:val="28"/>
          <w:szCs w:val="28"/>
        </w:rPr>
        <w:t xml:space="preserve">не в полном объеме исполнены расходы по реализации </w:t>
      </w:r>
      <w:r w:rsidRPr="00760262">
        <w:rPr>
          <w:rFonts w:ascii="Times New Roman" w:hAnsi="Times New Roman" w:cs="Times New Roman"/>
          <w:sz w:val="28"/>
          <w:szCs w:val="28"/>
        </w:rPr>
        <w:t>мероприятий «Развитие информационного общества и инфраструктуры электронного правительства»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6F" w:rsidRPr="003B2123" w:rsidRDefault="0005466F" w:rsidP="000546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C94161">
        <w:rPr>
          <w:rFonts w:ascii="Times New Roman" w:hAnsi="Times New Roman" w:cs="Times New Roman"/>
          <w:sz w:val="28"/>
          <w:szCs w:val="28"/>
        </w:rPr>
        <w:t>По подразделу 04 06 «Водное хозяйство» расходы исполнены на</w:t>
      </w:r>
      <w:r>
        <w:rPr>
          <w:rFonts w:ascii="Times New Roman" w:hAnsi="Times New Roman" w:cs="Times New Roman"/>
          <w:sz w:val="28"/>
          <w:szCs w:val="28"/>
        </w:rPr>
        <w:t> 83,1 %</w:t>
      </w:r>
      <w:r w:rsidRPr="007C2475">
        <w:rPr>
          <w:rFonts w:ascii="Times New Roman" w:hAnsi="Times New Roman" w:cs="Times New Roman"/>
          <w:sz w:val="28"/>
          <w:szCs w:val="28"/>
        </w:rPr>
        <w:t xml:space="preserve">, 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 xml:space="preserve">не в полном объеме исполнены расходы по </w:t>
      </w:r>
      <w:r>
        <w:rPr>
          <w:rFonts w:ascii="Times New Roman" w:hAnsi="Times New Roman" w:cs="Times New Roman"/>
          <w:spacing w:val="6"/>
          <w:sz w:val="28"/>
          <w:szCs w:val="28"/>
        </w:rPr>
        <w:t>мероприятию «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Обеспечение безопасности гидротехнических сооружений, противопаводковые мероприятия и водохозяйственная деятельность</w:t>
      </w:r>
      <w:r>
        <w:rPr>
          <w:rFonts w:ascii="Times New Roman" w:hAnsi="Times New Roman" w:cs="Times New Roman"/>
          <w:spacing w:val="6"/>
          <w:sz w:val="28"/>
          <w:szCs w:val="28"/>
        </w:rPr>
        <w:t>» и по р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еализаци</w:t>
      </w:r>
      <w:r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 xml:space="preserve"> мероприятий федеральной целевой программы </w:t>
      </w: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Развитие водохозяйственного комплекс</w:t>
      </w:r>
      <w:r>
        <w:rPr>
          <w:rFonts w:ascii="Times New Roman" w:hAnsi="Times New Roman" w:cs="Times New Roman"/>
          <w:spacing w:val="6"/>
          <w:sz w:val="28"/>
          <w:szCs w:val="28"/>
        </w:rPr>
        <w:t>а Российской Федерации в 2012-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2020 годах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Воспроизводство и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7C2475">
        <w:rPr>
          <w:rFonts w:ascii="Times New Roman" w:hAnsi="Times New Roman" w:cs="Times New Roman"/>
          <w:spacing w:val="6"/>
          <w:sz w:val="28"/>
          <w:szCs w:val="28"/>
        </w:rPr>
        <w:t>использование природных ресурсов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05466F" w:rsidRPr="0005466F" w:rsidRDefault="0005466F" w:rsidP="000546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 xml:space="preserve">Исполнение расходов по подразделу 04 09 «Дорожное хозяйство (дорожные фонды) сложилось в 2015 году в объеме 2 872 193,9 тыс. рублей, </w:t>
      </w:r>
      <w:r w:rsidRPr="0005466F">
        <w:rPr>
          <w:rFonts w:ascii="Times New Roman" w:hAnsi="Times New Roman" w:cs="Times New Roman"/>
          <w:sz w:val="28"/>
          <w:szCs w:val="28"/>
        </w:rPr>
        <w:br/>
        <w:t>что соотв</w:t>
      </w:r>
      <w:r w:rsidR="001C0A50">
        <w:rPr>
          <w:rFonts w:ascii="Times New Roman" w:hAnsi="Times New Roman" w:cs="Times New Roman"/>
          <w:sz w:val="28"/>
          <w:szCs w:val="28"/>
        </w:rPr>
        <w:t>етствует 87,0 % годового плана.</w:t>
      </w:r>
    </w:p>
    <w:p w:rsidR="0005466F" w:rsidRPr="00FE5E82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262">
        <w:rPr>
          <w:rFonts w:ascii="Times New Roman" w:hAnsi="Times New Roman" w:cs="Times New Roman"/>
          <w:sz w:val="28"/>
          <w:szCs w:val="28"/>
        </w:rPr>
        <w:t>В расходах раздела 04 «Национальная экономика»</w:t>
      </w:r>
      <w:r w:rsidRPr="0076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6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бюджеты муниципальных </w:t>
      </w:r>
      <w:r w:rsidRPr="004B0ECD">
        <w:rPr>
          <w:rFonts w:ascii="Times New Roman" w:hAnsi="Times New Roman" w:cs="Times New Roman"/>
          <w:sz w:val="28"/>
          <w:szCs w:val="28"/>
        </w:rPr>
        <w:t xml:space="preserve">образований, составил 1 326 718,3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11,1 </w:t>
      </w:r>
      <w:r w:rsidRPr="00A93048">
        <w:rPr>
          <w:rFonts w:ascii="Times New Roman" w:hAnsi="Times New Roman" w:cs="Times New Roman"/>
          <w:sz w:val="28"/>
          <w:szCs w:val="28"/>
        </w:rPr>
        <w:t xml:space="preserve">% </w:t>
      </w:r>
      <w:r w:rsidRPr="00FE5E82">
        <w:rPr>
          <w:rFonts w:ascii="Times New Roman" w:hAnsi="Times New Roman" w:cs="Times New Roman"/>
          <w:sz w:val="28"/>
          <w:szCs w:val="28"/>
        </w:rPr>
        <w:t>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 xml:space="preserve">разделу. Объем переданных </w:t>
      </w:r>
      <w:r>
        <w:rPr>
          <w:rFonts w:ascii="Times New Roman" w:hAnsi="Times New Roman" w:cs="Times New Roman"/>
          <w:sz w:val="28"/>
          <w:szCs w:val="28"/>
        </w:rPr>
        <w:t xml:space="preserve">субсидий составил </w:t>
      </w:r>
      <w:r w:rsidRPr="00FE5E82">
        <w:rPr>
          <w:rFonts w:ascii="Times New Roman" w:hAnsi="Times New Roman" w:cs="Times New Roman"/>
          <w:sz w:val="28"/>
          <w:szCs w:val="28"/>
        </w:rPr>
        <w:t>1 007 667,6 тыс. рублей (85,1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 xml:space="preserve">% утвержденных уточненной сводной бюджетной росписью), субвенций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E5E82">
        <w:rPr>
          <w:rFonts w:ascii="Times New Roman" w:hAnsi="Times New Roman" w:cs="Times New Roman"/>
          <w:sz w:val="28"/>
          <w:szCs w:val="28"/>
        </w:rPr>
        <w:t>8 130,4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>рублей (81,6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FE5E82">
        <w:rPr>
          <w:rFonts w:ascii="Times New Roman" w:hAnsi="Times New Roman" w:cs="Times New Roman"/>
          <w:sz w:val="28"/>
          <w:szCs w:val="28"/>
        </w:rPr>
        <w:t xml:space="preserve"> утвержденных уточненной сводной бюджетной росписью),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– 291 463,3 тыс. рублей (100,0 </w:t>
      </w:r>
      <w:r w:rsidRPr="00FE5E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>утвержденных уточненной бюджетной росписью), межбюджетные трансферты бюджету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фонда Российской Федерации –19 </w:t>
      </w:r>
      <w:r w:rsidRPr="00FE5E82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>,0 </w:t>
      </w:r>
      <w:r w:rsidRPr="00FE5E8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>рублей (99,97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FE5E82">
        <w:rPr>
          <w:rFonts w:ascii="Times New Roman" w:hAnsi="Times New Roman" w:cs="Times New Roman"/>
          <w:sz w:val="28"/>
          <w:szCs w:val="28"/>
        </w:rPr>
        <w:t xml:space="preserve"> утвержденных уточненной сводной бюджетной </w:t>
      </w:r>
      <w:r>
        <w:rPr>
          <w:rFonts w:ascii="Times New Roman" w:hAnsi="Times New Roman" w:cs="Times New Roman"/>
          <w:sz w:val="28"/>
          <w:szCs w:val="28"/>
        </w:rPr>
        <w:t>росписью).</w:t>
      </w:r>
    </w:p>
    <w:p w:rsidR="0005466F" w:rsidRPr="0026016A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A5F60">
        <w:rPr>
          <w:rFonts w:ascii="Times New Roman" w:hAnsi="Times New Roman" w:cs="Times New Roman"/>
          <w:color w:val="000000"/>
          <w:sz w:val="28"/>
          <w:szCs w:val="28"/>
        </w:rPr>
        <w:t>Расходы областного бюджета по разделу 04 «Национальная экономика»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5F60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структурой в 2015</w:t>
      </w:r>
      <w:r w:rsidRPr="007A5F60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осуществляли </w:t>
      </w:r>
      <w:r w:rsidRPr="00FE5E82">
        <w:rPr>
          <w:rFonts w:ascii="Times New Roman" w:hAnsi="Times New Roman" w:cs="Times New Roman"/>
          <w:color w:val="000000"/>
          <w:sz w:val="28"/>
          <w:szCs w:val="28"/>
        </w:rPr>
        <w:t xml:space="preserve">14 главных распорядителей бюджетных средств. Наиболее значительные 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ъемы запланированы в отношении двух главных распорядителей: 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Брянской области – 64,6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расходов </w:t>
      </w:r>
      <w:r w:rsidRPr="0044018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Брянской области </w:t>
      </w:r>
      <w:r w:rsidRPr="0026016A">
        <w:rPr>
          <w:rFonts w:ascii="Times New Roman" w:hAnsi="Times New Roman" w:cs="Times New Roman"/>
          <w:color w:val="000000"/>
          <w:sz w:val="28"/>
          <w:szCs w:val="28"/>
        </w:rPr>
        <w:t>– 25,4 процента</w:t>
      </w:r>
      <w:r w:rsidRPr="0026016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5466F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16A">
        <w:rPr>
          <w:rFonts w:ascii="Times New Roman" w:hAnsi="Times New Roman" w:cs="Times New Roman"/>
          <w:sz w:val="28"/>
          <w:szCs w:val="28"/>
        </w:rPr>
        <w:t>По разделу</w:t>
      </w:r>
      <w:r w:rsidRPr="0026016A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 </w:t>
      </w:r>
      <w:r w:rsidRPr="0026016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6016A">
        <w:rPr>
          <w:rFonts w:ascii="Times New Roman" w:hAnsi="Times New Roman" w:cs="Times New Roman"/>
          <w:sz w:val="28"/>
          <w:szCs w:val="28"/>
        </w:rPr>
        <w:t>год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016A">
        <w:rPr>
          <w:rFonts w:ascii="Times New Roman" w:hAnsi="Times New Roman" w:cs="Times New Roman"/>
          <w:sz w:val="28"/>
          <w:szCs w:val="28"/>
        </w:rPr>
        <w:t xml:space="preserve"> предусмотрены в объеме 663 957,4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16A">
        <w:rPr>
          <w:rFonts w:ascii="Times New Roman" w:hAnsi="Times New Roman" w:cs="Times New Roman"/>
          <w:sz w:val="28"/>
          <w:szCs w:val="28"/>
        </w:rPr>
        <w:t>тыс. рублей. Исполнение сложилос</w:t>
      </w:r>
      <w:r>
        <w:rPr>
          <w:rFonts w:ascii="Times New Roman" w:hAnsi="Times New Roman" w:cs="Times New Roman"/>
          <w:sz w:val="28"/>
          <w:szCs w:val="28"/>
        </w:rPr>
        <w:t>ь в сумме 519 388,2 тыс. рублей</w:t>
      </w:r>
      <w:r w:rsidRPr="0026016A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F13EB5">
        <w:rPr>
          <w:rFonts w:ascii="Times New Roman" w:hAnsi="Times New Roman" w:cs="Times New Roman"/>
          <w:sz w:val="28"/>
          <w:szCs w:val="28"/>
        </w:rPr>
        <w:t xml:space="preserve">78,2 %, что в основном связано с </w:t>
      </w:r>
      <w:r>
        <w:rPr>
          <w:rFonts w:ascii="Times New Roman" w:hAnsi="Times New Roman" w:cs="Times New Roman"/>
          <w:spacing w:val="6"/>
          <w:sz w:val="28"/>
          <w:szCs w:val="28"/>
        </w:rPr>
        <w:t>поступлением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 xml:space="preserve"> средств</w:t>
      </w:r>
      <w:r w:rsidRPr="000E30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из </w:t>
      </w:r>
      <w:r w:rsidRPr="003A4499">
        <w:rPr>
          <w:rFonts w:ascii="Times New Roman" w:hAnsi="Times New Roman" w:cs="Times New Roman"/>
          <w:sz w:val="28"/>
          <w:szCs w:val="28"/>
        </w:rPr>
        <w:t>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сумме 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69 006,6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тыс.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рублей</w:t>
      </w:r>
      <w:r w:rsidRPr="003A44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 декабре отчетного периода, 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также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связи с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изменениями, внесенными в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 xml:space="preserve">краткосрочный план 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F13EB5">
        <w:rPr>
          <w:rFonts w:ascii="Times New Roman" w:hAnsi="Times New Roman" w:cs="Times New Roman"/>
          <w:spacing w:val="6"/>
          <w:sz w:val="28"/>
          <w:szCs w:val="28"/>
        </w:rPr>
        <w:t>капитальному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ремонту многоквартирных домов.</w:t>
      </w:r>
    </w:p>
    <w:p w:rsidR="0005466F" w:rsidRPr="001F0AF5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3EB5">
        <w:rPr>
          <w:rFonts w:ascii="Times New Roman" w:hAnsi="Times New Roman" w:cs="Times New Roman"/>
          <w:spacing w:val="-6"/>
          <w:sz w:val="28"/>
          <w:szCs w:val="28"/>
        </w:rPr>
        <w:t>Анализ динамики расходов областного бюджета по данному разделу показал, что по сравнению с 2014 годом объем расхо</w:t>
      </w:r>
      <w:r>
        <w:rPr>
          <w:rFonts w:ascii="Times New Roman" w:hAnsi="Times New Roman" w:cs="Times New Roman"/>
          <w:spacing w:val="-6"/>
          <w:sz w:val="28"/>
          <w:szCs w:val="28"/>
        </w:rPr>
        <w:t>дов снизился на 10,1 процента.</w:t>
      </w:r>
    </w:p>
    <w:p w:rsidR="0005466F" w:rsidRDefault="0005466F" w:rsidP="0005466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05 </w:t>
      </w:r>
      <w:r w:rsidRPr="00626B4B">
        <w:rPr>
          <w:rFonts w:ascii="Times New Roman" w:hAnsi="Times New Roman" w:cs="Times New Roman"/>
          <w:sz w:val="28"/>
          <w:szCs w:val="28"/>
        </w:rPr>
        <w:t>«Жилищно-коммунальное хозяйство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годах представлена в </w:t>
      </w:r>
      <w:r w:rsidR="00723D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следующей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диаграмме.</w:t>
      </w:r>
    </w:p>
    <w:p w:rsidR="0005466F" w:rsidRDefault="0005466F" w:rsidP="0005466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0" cy="282754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466F" w:rsidRPr="00A82190" w:rsidRDefault="0005466F" w:rsidP="0005466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26B4B">
        <w:rPr>
          <w:rFonts w:ascii="Times New Roman" w:hAnsi="Times New Roman" w:cs="Times New Roman"/>
          <w:sz w:val="28"/>
          <w:szCs w:val="28"/>
        </w:rPr>
        <w:t>аибольший удельный вес в структ</w:t>
      </w:r>
      <w:r>
        <w:rPr>
          <w:rFonts w:ascii="Times New Roman" w:hAnsi="Times New Roman" w:cs="Times New Roman"/>
          <w:sz w:val="28"/>
          <w:szCs w:val="28"/>
        </w:rPr>
        <w:t>уре раздела занимают расходы по </w:t>
      </w:r>
      <w:r w:rsidRPr="00316209">
        <w:rPr>
          <w:rFonts w:ascii="Times New Roman" w:hAnsi="Times New Roman" w:cs="Times New Roman"/>
          <w:sz w:val="28"/>
          <w:szCs w:val="28"/>
        </w:rPr>
        <w:t xml:space="preserve">подразделу 05 01 «Жилищное хозяйство», подразделу </w:t>
      </w:r>
      <w:r>
        <w:rPr>
          <w:rFonts w:ascii="Times New Roman" w:hAnsi="Times New Roman" w:cs="Times New Roman"/>
          <w:sz w:val="28"/>
          <w:szCs w:val="28"/>
        </w:rPr>
        <w:t xml:space="preserve">05 02 «Коммунальное хозяйство»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82190">
        <w:rPr>
          <w:rFonts w:ascii="Times New Roman" w:hAnsi="Times New Roman" w:cs="Times New Roman"/>
          <w:sz w:val="28"/>
          <w:szCs w:val="28"/>
        </w:rPr>
        <w:t>55,1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190">
        <w:rPr>
          <w:rFonts w:ascii="Times New Roman" w:hAnsi="Times New Roman" w:cs="Times New Roman"/>
          <w:sz w:val="28"/>
          <w:szCs w:val="28"/>
        </w:rPr>
        <w:t>% и 40,4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190">
        <w:rPr>
          <w:rFonts w:ascii="Times New Roman" w:hAnsi="Times New Roman" w:cs="Times New Roman"/>
          <w:sz w:val="28"/>
          <w:szCs w:val="28"/>
        </w:rPr>
        <w:t>% в общем объеме расходов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190">
        <w:rPr>
          <w:rFonts w:ascii="Times New Roman" w:hAnsi="Times New Roman" w:cs="Times New Roman"/>
          <w:sz w:val="28"/>
          <w:szCs w:val="28"/>
        </w:rPr>
        <w:t xml:space="preserve"> соответственно. На другие вопросы в области жилищно-коммунального хозяйства (подраздел 05 03) направлено средст</w:t>
      </w:r>
      <w:r>
        <w:rPr>
          <w:rFonts w:ascii="Times New Roman" w:hAnsi="Times New Roman" w:cs="Times New Roman"/>
          <w:sz w:val="28"/>
          <w:szCs w:val="28"/>
        </w:rPr>
        <w:t>в в объеме 23 352,1 тыс. рублей</w:t>
      </w:r>
      <w:r w:rsidRPr="00A82190">
        <w:rPr>
          <w:rFonts w:ascii="Times New Roman" w:hAnsi="Times New Roman" w:cs="Times New Roman"/>
          <w:sz w:val="28"/>
          <w:szCs w:val="28"/>
        </w:rPr>
        <w:t xml:space="preserve"> или 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90">
        <w:rPr>
          <w:rFonts w:ascii="Times New Roman" w:hAnsi="Times New Roman" w:cs="Times New Roman"/>
          <w:sz w:val="28"/>
          <w:szCs w:val="28"/>
        </w:rPr>
        <w:t>% от расходов раздела.</w:t>
      </w:r>
    </w:p>
    <w:p w:rsidR="0005466F" w:rsidRPr="00A82190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90">
        <w:rPr>
          <w:rFonts w:ascii="Times New Roman" w:hAnsi="Times New Roman" w:cs="Times New Roman"/>
          <w:sz w:val="28"/>
          <w:szCs w:val="28"/>
        </w:rPr>
        <w:t>В расходах раздела 05 «Жилищно-коммунальное хозяйство»</w:t>
      </w:r>
      <w:r w:rsidRPr="00A8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190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формате субсидии в бюджеты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образований, составил 263 569,5 тыс. рублей или </w:t>
      </w:r>
      <w:r w:rsidRPr="00A82190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190">
        <w:rPr>
          <w:rFonts w:ascii="Times New Roman" w:hAnsi="Times New Roman" w:cs="Times New Roman"/>
          <w:sz w:val="28"/>
          <w:szCs w:val="28"/>
        </w:rPr>
        <w:t>% общего объема расходов по разделу.</w:t>
      </w:r>
    </w:p>
    <w:p w:rsidR="0005466F" w:rsidRPr="00E0094C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190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190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A82190">
        <w:rPr>
          <w:rFonts w:ascii="Times New Roman" w:hAnsi="Times New Roman" w:cs="Times New Roman"/>
          <w:sz w:val="28"/>
          <w:szCs w:val="28"/>
        </w:rPr>
        <w:t xml:space="preserve">год осуществляли </w:t>
      </w:r>
      <w:r w:rsidRPr="00A82190">
        <w:rPr>
          <w:rFonts w:ascii="Times New Roman" w:hAnsi="Times New Roman" w:cs="Times New Roman"/>
          <w:spacing w:val="-6"/>
          <w:sz w:val="28"/>
          <w:szCs w:val="28"/>
        </w:rPr>
        <w:t xml:space="preserve">3 главных распорядителя – 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(60,8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%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 xml:space="preserve">общих расходов раздела), </w:t>
      </w:r>
      <w:r w:rsidRPr="00E0094C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Брянской области (37,6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94C">
        <w:rPr>
          <w:rFonts w:ascii="Times New Roman" w:hAnsi="Times New Roman" w:cs="Times New Roman"/>
          <w:sz w:val="28"/>
          <w:szCs w:val="28"/>
        </w:rPr>
        <w:t>%), государственная жилищная инспекция (1,6 процента)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5466F" w:rsidRPr="002B28C0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94C">
        <w:rPr>
          <w:rFonts w:ascii="Times New Roman" w:hAnsi="Times New Roman" w:cs="Times New Roman"/>
          <w:sz w:val="28"/>
          <w:szCs w:val="28"/>
        </w:rPr>
        <w:t>Расходы областного бюджета</w:t>
      </w:r>
      <w:r w:rsidRPr="00E0094C"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 w:rsidRPr="00E0094C">
        <w:rPr>
          <w:rFonts w:ascii="Times New Roman" w:hAnsi="Times New Roman" w:cs="Times New Roman"/>
          <w:sz w:val="28"/>
          <w:szCs w:val="28"/>
        </w:rPr>
        <w:t xml:space="preserve"> </w:t>
      </w:r>
      <w:r w:rsidRPr="00E0094C">
        <w:rPr>
          <w:rFonts w:ascii="Times New Roman" w:hAnsi="Times New Roman" w:cs="Times New Roman"/>
          <w:b/>
          <w:sz w:val="28"/>
          <w:szCs w:val="28"/>
        </w:rPr>
        <w:t>06 «Охрана окружающей среды»</w:t>
      </w:r>
      <w:r w:rsidRPr="00E0094C">
        <w:rPr>
          <w:rFonts w:ascii="Times New Roman" w:hAnsi="Times New Roman" w:cs="Times New Roman"/>
          <w:sz w:val="28"/>
          <w:szCs w:val="28"/>
        </w:rPr>
        <w:t xml:space="preserve"> исполнены в объеме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19 181,7 тыс. рублей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 xml:space="preserve"> или 97,2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E009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утвержденных сводной бюджетной росписью назначений.</w:t>
      </w:r>
      <w:r w:rsidRPr="00E009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В сравнении с отчетным периодом предыдущего года расхо</w:t>
      </w:r>
      <w:r>
        <w:rPr>
          <w:rFonts w:ascii="Times New Roman" w:hAnsi="Times New Roman" w:cs="Times New Roman"/>
          <w:spacing w:val="-2"/>
          <w:sz w:val="28"/>
          <w:szCs w:val="28"/>
        </w:rPr>
        <w:t>ды увеличились на 1,3 процента.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4C">
        <w:rPr>
          <w:rFonts w:ascii="Times New Roman" w:hAnsi="Times New Roman" w:cs="Times New Roman"/>
          <w:sz w:val="28"/>
          <w:szCs w:val="28"/>
        </w:rPr>
        <w:t xml:space="preserve">Анализ расходов по разделу охрана окружающей среды в разрезе подразделов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0094C">
        <w:rPr>
          <w:rFonts w:ascii="Times New Roman" w:hAnsi="Times New Roman" w:cs="Times New Roman"/>
          <w:sz w:val="28"/>
          <w:szCs w:val="28"/>
        </w:rPr>
        <w:t>таблице.</w:t>
      </w:r>
    </w:p>
    <w:p w:rsidR="00795DD9" w:rsidRDefault="00795DD9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6F" w:rsidRPr="00F671ED" w:rsidRDefault="0005466F" w:rsidP="0005466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lastRenderedPageBreak/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1417"/>
        <w:gridCol w:w="1418"/>
        <w:gridCol w:w="1417"/>
      </w:tblGrid>
      <w:tr w:rsidR="0005466F" w:rsidRPr="00E0094C" w:rsidTr="00FD2F6F">
        <w:trPr>
          <w:trHeight w:val="11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Утверждено сводной бюджетной росписью      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Кассовое исполнение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 исполнения</w:t>
            </w:r>
          </w:p>
        </w:tc>
      </w:tr>
      <w:tr w:rsidR="0005466F" w:rsidRPr="00E0094C" w:rsidTr="0005466F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1C0A50" w:rsidP="00441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441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97,2</w:t>
            </w:r>
          </w:p>
        </w:tc>
      </w:tr>
      <w:tr w:rsidR="0005466F" w:rsidRPr="00E0094C" w:rsidTr="0005466F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5466F" w:rsidRPr="00E0094C" w:rsidTr="0005466F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1C0A50" w:rsidP="00441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5466F" w:rsidRPr="001E130B" w:rsidTr="0005466F">
        <w:trPr>
          <w:trHeight w:val="5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6F" w:rsidRPr="00E0094C" w:rsidRDefault="0005466F" w:rsidP="00441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41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1E130B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</w:tbl>
    <w:p w:rsidR="0005466F" w:rsidRPr="00E0094C" w:rsidRDefault="0005466F" w:rsidP="0005466F">
      <w:pPr>
        <w:tabs>
          <w:tab w:val="left" w:pos="9355"/>
        </w:tabs>
        <w:spacing w:before="120"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4C">
        <w:rPr>
          <w:rFonts w:ascii="Times New Roman" w:hAnsi="Times New Roman" w:cs="Times New Roman"/>
          <w:sz w:val="28"/>
          <w:szCs w:val="28"/>
        </w:rPr>
        <w:t>Структура расходов раздела представлена тремя подразделами: 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94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94C">
        <w:rPr>
          <w:rFonts w:ascii="Times New Roman" w:hAnsi="Times New Roman" w:cs="Times New Roman"/>
          <w:sz w:val="28"/>
          <w:szCs w:val="28"/>
        </w:rPr>
        <w:t>«</w:t>
      </w:r>
      <w:r w:rsidRPr="00E0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удаление отходов и очистка сточных вод»</w:t>
      </w:r>
      <w:r w:rsidRPr="00E0094C">
        <w:rPr>
          <w:rFonts w:ascii="Times New Roman" w:hAnsi="Times New Roman" w:cs="Times New Roman"/>
          <w:sz w:val="28"/>
          <w:szCs w:val="28"/>
        </w:rPr>
        <w:t>, 06 03 «Охрана объектов растительного и животного мира и среды их обитания», 06 05 «Другие вопросы в области охраны окружающей среды».</w:t>
      </w:r>
    </w:p>
    <w:p w:rsidR="0005466F" w:rsidRPr="003B2123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1469">
        <w:rPr>
          <w:rFonts w:ascii="Times New Roman" w:hAnsi="Times New Roman" w:cs="Times New Roman"/>
          <w:sz w:val="28"/>
          <w:szCs w:val="28"/>
        </w:rPr>
        <w:t xml:space="preserve">Кассовые расходы по подразделу </w:t>
      </w:r>
      <w:r w:rsidRPr="008A3E9C">
        <w:rPr>
          <w:rFonts w:ascii="Times New Roman" w:hAnsi="Times New Roman" w:cs="Times New Roman"/>
          <w:sz w:val="28"/>
          <w:szCs w:val="28"/>
        </w:rPr>
        <w:t>06 02 «</w:t>
      </w:r>
      <w:r w:rsidRPr="008A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удаление отходов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сточных вод»</w:t>
      </w:r>
      <w:r w:rsidRPr="008A3E9C">
        <w:rPr>
          <w:rFonts w:ascii="Times New Roman" w:hAnsi="Times New Roman" w:cs="Times New Roman"/>
          <w:sz w:val="28"/>
          <w:szCs w:val="28"/>
        </w:rPr>
        <w:t xml:space="preserve"> расходы исполнены в сумме 500,0 тыс. рублей (100,0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3E9C">
        <w:rPr>
          <w:rFonts w:ascii="Times New Roman" w:hAnsi="Times New Roman" w:cs="Times New Roman"/>
          <w:sz w:val="28"/>
          <w:szCs w:val="28"/>
        </w:rPr>
        <w:t>%) от утвержденных бюджетных ассигнований.</w:t>
      </w:r>
    </w:p>
    <w:p w:rsidR="0005466F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E9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0094C">
        <w:rPr>
          <w:rFonts w:ascii="Times New Roman" w:hAnsi="Times New Roman" w:cs="Times New Roman"/>
          <w:sz w:val="28"/>
          <w:szCs w:val="28"/>
        </w:rPr>
        <w:t>06 03 «Охрана объектов растительного и животного мира и среды их обитания»</w:t>
      </w:r>
      <w:r w:rsidRPr="008A3E9C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8 502,4</w:t>
      </w:r>
      <w:r w:rsidRPr="008A3E9C">
        <w:rPr>
          <w:rFonts w:ascii="Times New Roman" w:hAnsi="Times New Roman" w:cs="Times New Roman"/>
          <w:sz w:val="28"/>
          <w:szCs w:val="28"/>
        </w:rPr>
        <w:t> тыс. рублей (</w:t>
      </w:r>
      <w:r>
        <w:rPr>
          <w:rFonts w:ascii="Times New Roman" w:hAnsi="Times New Roman" w:cs="Times New Roman"/>
          <w:sz w:val="28"/>
          <w:szCs w:val="28"/>
        </w:rPr>
        <w:t>99,9 </w:t>
      </w:r>
      <w:r w:rsidRPr="008A3E9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3E9C">
        <w:rPr>
          <w:rFonts w:ascii="Times New Roman" w:hAnsi="Times New Roman" w:cs="Times New Roman"/>
          <w:sz w:val="28"/>
          <w:szCs w:val="28"/>
        </w:rPr>
        <w:t>от утвержденных бюджетных ассигнований.</w:t>
      </w:r>
    </w:p>
    <w:p w:rsidR="0005466F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691469">
        <w:rPr>
          <w:rFonts w:ascii="Times New Roman" w:hAnsi="Times New Roman" w:cs="Times New Roman"/>
          <w:sz w:val="28"/>
          <w:szCs w:val="28"/>
        </w:rPr>
        <w:t>06 05 составили</w:t>
      </w:r>
      <w:r>
        <w:rPr>
          <w:rFonts w:ascii="Times New Roman" w:hAnsi="Times New Roman" w:cs="Times New Roman"/>
          <w:sz w:val="28"/>
          <w:szCs w:val="28"/>
        </w:rPr>
        <w:t xml:space="preserve"> 10 179,3 </w:t>
      </w:r>
      <w:r w:rsidRPr="0069146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6914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1469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> % от </w:t>
      </w:r>
      <w:r w:rsidRPr="00691469">
        <w:rPr>
          <w:rFonts w:ascii="Times New Roman" w:hAnsi="Times New Roman" w:cs="Times New Roman"/>
          <w:sz w:val="28"/>
          <w:szCs w:val="28"/>
        </w:rPr>
        <w:t>утвержденных назначений.</w:t>
      </w:r>
    </w:p>
    <w:p w:rsidR="0005466F" w:rsidRPr="00D2549A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9C">
        <w:rPr>
          <w:rFonts w:ascii="Times New Roman" w:hAnsi="Times New Roman" w:cs="Times New Roman"/>
          <w:sz w:val="28"/>
          <w:szCs w:val="28"/>
        </w:rPr>
        <w:t>В расходах раздела 06 «Охрана окружающей среды»</w:t>
      </w:r>
      <w:r w:rsidRPr="008A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E9C">
        <w:rPr>
          <w:rFonts w:ascii="Times New Roman" w:hAnsi="Times New Roman" w:cs="Times New Roman"/>
          <w:sz w:val="28"/>
          <w:szCs w:val="28"/>
        </w:rPr>
        <w:t>объем межбюджетных трансфертов (</w:t>
      </w:r>
      <w:r w:rsidRPr="008A3E9C">
        <w:rPr>
          <w:rFonts w:ascii="Times New Roman" w:hAnsi="Times New Roman" w:cs="Times New Roman"/>
          <w:color w:val="000000"/>
          <w:sz w:val="28"/>
          <w:szCs w:val="28"/>
        </w:rPr>
        <w:t>субсидии на софинансирование объектов капитального строительства государственной (муниципальной) собственности)</w:t>
      </w:r>
      <w:r w:rsidRPr="008A3E9C">
        <w:rPr>
          <w:rFonts w:ascii="Times New Roman" w:hAnsi="Times New Roman" w:cs="Times New Roman"/>
          <w:sz w:val="28"/>
          <w:szCs w:val="28"/>
        </w:rPr>
        <w:t>, переданный в бюджеты муниципальных образований, составил 8 229,8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A3E9C">
        <w:rPr>
          <w:rFonts w:ascii="Times New Roman" w:hAnsi="Times New Roman" w:cs="Times New Roman"/>
          <w:sz w:val="28"/>
          <w:szCs w:val="28"/>
        </w:rPr>
        <w:t xml:space="preserve"> 42,9 %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549A">
        <w:rPr>
          <w:rFonts w:ascii="Times New Roman" w:hAnsi="Times New Roman" w:cs="Times New Roman"/>
          <w:sz w:val="28"/>
          <w:szCs w:val="28"/>
        </w:rPr>
        <w:t>разделу, исполнение составило 100,0 % плановых назначений.</w:t>
      </w:r>
    </w:p>
    <w:p w:rsidR="0005466F" w:rsidRPr="00626B4B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A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549A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D2549A">
        <w:rPr>
          <w:rFonts w:ascii="Times New Roman" w:hAnsi="Times New Roman" w:cs="Times New Roman"/>
          <w:sz w:val="28"/>
          <w:szCs w:val="28"/>
        </w:rPr>
        <w:t>год осуществлял департамент природных ресурсов и экологии Брянской области.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b/>
          <w:sz w:val="28"/>
          <w:szCs w:val="28"/>
        </w:rPr>
        <w:t>По разделу 07 «Образование»</w:t>
      </w:r>
      <w:r w:rsidRPr="00626B4B">
        <w:rPr>
          <w:rFonts w:ascii="Times New Roman" w:hAnsi="Times New Roman" w:cs="Times New Roman"/>
          <w:sz w:val="28"/>
          <w:szCs w:val="28"/>
        </w:rPr>
        <w:t xml:space="preserve"> расходы областного бюджета в отчетном периоде сложились в сумме </w:t>
      </w:r>
      <w:r>
        <w:rPr>
          <w:rFonts w:ascii="Times New Roman" w:hAnsi="Times New Roman" w:cs="Times New Roman"/>
          <w:sz w:val="28"/>
          <w:szCs w:val="28"/>
        </w:rPr>
        <w:t>9 513 627,8</w:t>
      </w:r>
      <w:r w:rsidRPr="00626B4B">
        <w:rPr>
          <w:rFonts w:ascii="Times New Roman" w:hAnsi="Times New Roman" w:cs="Times New Roman"/>
          <w:sz w:val="28"/>
          <w:szCs w:val="28"/>
        </w:rPr>
        <w:t> тыс. рублей, или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> % к объему расходов, предусмотренных уточненной бюджетной росписью.</w:t>
      </w:r>
    </w:p>
    <w:p w:rsidR="0005466F" w:rsidRPr="00EA18CB" w:rsidRDefault="0005466F" w:rsidP="0005466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1560"/>
        <w:gridCol w:w="1559"/>
        <w:gridCol w:w="1417"/>
      </w:tblGrid>
      <w:tr w:rsidR="0005466F" w:rsidRPr="0084189C" w:rsidTr="00FD2F6F">
        <w:trPr>
          <w:trHeight w:val="1318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Утверждено сводной бюджетной росписью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на </w:t>
            </w: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Кассовое исполнение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 исполнения</w:t>
            </w:r>
          </w:p>
        </w:tc>
      </w:tr>
      <w:tr w:rsidR="0005466F" w:rsidRPr="0084189C" w:rsidTr="0005466F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78010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1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59 882,2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78010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1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513 627,8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78010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97,5</w:t>
            </w:r>
          </w:p>
        </w:tc>
      </w:tr>
      <w:tr w:rsidR="0005466F" w:rsidRPr="0084189C" w:rsidTr="0005466F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2 688 434,6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2 616 244,8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05466F" w:rsidRPr="0084189C" w:rsidTr="0005466F">
        <w:trPr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5 268 215,4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5 135 239,4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05466F" w:rsidRPr="0084189C" w:rsidTr="0005466F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1 157 718,4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1 148 384,4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05466F" w:rsidRPr="0084189C" w:rsidTr="0005466F">
        <w:trPr>
          <w:trHeight w:val="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5466F" w:rsidRPr="0084189C" w:rsidTr="0005466F">
        <w:trPr>
          <w:trHeight w:val="5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207 604,9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198 786,9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05466F" w:rsidRPr="0084189C" w:rsidTr="0005466F">
        <w:trPr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89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416 831,9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394 737,8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84189C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</w:tbl>
    <w:p w:rsidR="0005466F" w:rsidRPr="00626B4B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</w:t>
      </w:r>
      <w:r>
        <w:rPr>
          <w:rFonts w:ascii="Times New Roman" w:hAnsi="Times New Roman" w:cs="Times New Roman"/>
          <w:sz w:val="28"/>
          <w:szCs w:val="28"/>
        </w:rPr>
        <w:t>расходы не осуществлены ни по одному направлению бюджетной классификации.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плановых назначений варьирует в пределах </w:t>
      </w:r>
      <w:r w:rsidRPr="00626B4B">
        <w:rPr>
          <w:rFonts w:ascii="Times New Roman" w:hAnsi="Times New Roman" w:cs="Times New Roman"/>
          <w:sz w:val="28"/>
          <w:szCs w:val="28"/>
        </w:rPr>
        <w:t>от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B4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5,3</w:t>
      </w:r>
      <w:r w:rsidRPr="00626B4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5466F" w:rsidRPr="00626B4B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подразделу </w:t>
      </w:r>
      <w:r>
        <w:rPr>
          <w:rFonts w:ascii="Times New Roman" w:hAnsi="Times New Roman" w:cs="Times New Roman"/>
          <w:sz w:val="28"/>
          <w:szCs w:val="28"/>
        </w:rPr>
        <w:t>07 02 «Общее образование» 5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135 239,4 тыс. рублей, или 53,9 </w:t>
      </w:r>
      <w:r w:rsidRPr="00626B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 в общем объеме расходов раздела.</w:t>
      </w:r>
    </w:p>
    <w:p w:rsidR="0005466F" w:rsidRPr="0054542E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2E">
        <w:rPr>
          <w:rFonts w:ascii="Times New Roman" w:hAnsi="Times New Roman" w:cs="Times New Roman"/>
          <w:sz w:val="28"/>
          <w:szCs w:val="28"/>
        </w:rPr>
        <w:t>В расходах раздела 07 «Образование»</w:t>
      </w:r>
      <w:r w:rsidRPr="0054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2E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бюджеты муниципальных образований, составил 7</w:t>
      </w:r>
      <w:r>
        <w:rPr>
          <w:rFonts w:ascii="Times New Roman" w:hAnsi="Times New Roman" w:cs="Times New Roman"/>
          <w:sz w:val="28"/>
          <w:szCs w:val="28"/>
        </w:rPr>
        <w:t> 147 874,5</w:t>
      </w:r>
      <w:r w:rsidRPr="0054542E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4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75,1 </w:t>
      </w:r>
      <w:r w:rsidRPr="0054542E">
        <w:rPr>
          <w:rFonts w:ascii="Times New Roman" w:hAnsi="Times New Roman" w:cs="Times New Roman"/>
          <w:sz w:val="28"/>
          <w:szCs w:val="28"/>
        </w:rPr>
        <w:t>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542E">
        <w:rPr>
          <w:rFonts w:ascii="Times New Roman" w:hAnsi="Times New Roman" w:cs="Times New Roman"/>
          <w:sz w:val="28"/>
          <w:szCs w:val="28"/>
        </w:rPr>
        <w:t xml:space="preserve">разделу, исполнение составило </w:t>
      </w:r>
      <w:r>
        <w:rPr>
          <w:rFonts w:ascii="Times New Roman" w:hAnsi="Times New Roman" w:cs="Times New Roman"/>
          <w:sz w:val="28"/>
          <w:szCs w:val="28"/>
        </w:rPr>
        <w:t>97,4 </w:t>
      </w:r>
      <w:r w:rsidRPr="0054542E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05466F" w:rsidRPr="00626B4B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542E">
        <w:rPr>
          <w:rFonts w:ascii="Times New Roman" w:hAnsi="Times New Roman" w:cs="Times New Roman"/>
          <w:spacing w:val="-6"/>
          <w:sz w:val="28"/>
          <w:szCs w:val="28"/>
        </w:rPr>
        <w:t xml:space="preserve">Расходы по разделу 07 «Образование» отражены 8 главными распорядителями средств областного бюджета, из них департаментом образования и науки Брянской области использованы </w:t>
      </w:r>
      <w:r>
        <w:rPr>
          <w:rFonts w:ascii="Times New Roman" w:hAnsi="Times New Roman" w:cs="Times New Roman"/>
          <w:spacing w:val="-6"/>
          <w:sz w:val="28"/>
          <w:szCs w:val="28"/>
        </w:rPr>
        <w:t>93,9 </w:t>
      </w:r>
      <w:r w:rsidRPr="0054542E">
        <w:rPr>
          <w:rFonts w:ascii="Times New Roman" w:hAnsi="Times New Roman" w:cs="Times New Roman"/>
          <w:spacing w:val="-6"/>
          <w:sz w:val="28"/>
          <w:szCs w:val="28"/>
        </w:rPr>
        <w:t xml:space="preserve">% средств, направленных на отрасль, департаментом строительства и архитектуры Брянской области – </w:t>
      </w:r>
      <w:r>
        <w:rPr>
          <w:rFonts w:ascii="Times New Roman" w:hAnsi="Times New Roman" w:cs="Times New Roman"/>
          <w:spacing w:val="-6"/>
          <w:sz w:val="28"/>
          <w:szCs w:val="28"/>
        </w:rPr>
        <w:t>4,1</w:t>
      </w:r>
      <w:r w:rsidRPr="0054542E">
        <w:rPr>
          <w:rFonts w:ascii="Times New Roman" w:hAnsi="Times New Roman" w:cs="Times New Roman"/>
          <w:spacing w:val="-6"/>
          <w:sz w:val="28"/>
          <w:szCs w:val="28"/>
        </w:rPr>
        <w:t> процент</w:t>
      </w:r>
      <w:r>
        <w:rPr>
          <w:rFonts w:ascii="Times New Roman" w:hAnsi="Times New Roman" w:cs="Times New Roman"/>
          <w:spacing w:val="-6"/>
          <w:sz w:val="28"/>
          <w:szCs w:val="28"/>
        </w:rPr>
        <w:t>а.</w:t>
      </w:r>
    </w:p>
    <w:p w:rsidR="0005466F" w:rsidRPr="00626B4B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C">
        <w:rPr>
          <w:rFonts w:ascii="Times New Roman" w:hAnsi="Times New Roman" w:cs="Times New Roman"/>
          <w:sz w:val="28"/>
          <w:szCs w:val="28"/>
        </w:rPr>
        <w:t>По разделу</w:t>
      </w:r>
      <w:r w:rsidRPr="00EC1EEC">
        <w:rPr>
          <w:rFonts w:ascii="Times New Roman" w:hAnsi="Times New Roman" w:cs="Times New Roman"/>
          <w:b/>
          <w:sz w:val="28"/>
          <w:szCs w:val="28"/>
        </w:rPr>
        <w:t xml:space="preserve"> 08 «Культура, кинематография» </w:t>
      </w:r>
      <w:r w:rsidRPr="00EC1EEC">
        <w:rPr>
          <w:rFonts w:ascii="Times New Roman" w:hAnsi="Times New Roman" w:cs="Times New Roman"/>
          <w:sz w:val="28"/>
          <w:szCs w:val="28"/>
        </w:rPr>
        <w:t>на 2015 год расходы бюджета с учетом внесенных изменений утверждены в объеме 291 948,1 тыс. рублей. Исполнены расходы в сумме 282 927,2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  <w:r w:rsidRPr="00EC1EE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1EEC">
        <w:rPr>
          <w:rFonts w:ascii="Times New Roman" w:hAnsi="Times New Roman" w:cs="Times New Roman"/>
          <w:sz w:val="28"/>
          <w:szCs w:val="28"/>
        </w:rPr>
        <w:t>96,9 </w:t>
      </w:r>
      <w:r w:rsidR="0052005B">
        <w:rPr>
          <w:rFonts w:ascii="Times New Roman" w:hAnsi="Times New Roman" w:cs="Times New Roman"/>
          <w:sz w:val="28"/>
          <w:szCs w:val="28"/>
        </w:rPr>
        <w:t>процента</w:t>
      </w:r>
      <w:r w:rsidRPr="00EC1EEC">
        <w:rPr>
          <w:rFonts w:ascii="Times New Roman" w:hAnsi="Times New Roman" w:cs="Times New Roman"/>
          <w:sz w:val="28"/>
          <w:szCs w:val="28"/>
        </w:rPr>
        <w:t>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Анализ динамики расходов областного бюджета по данному разделу показал, что по сравнению с 2014 годом объемы ра</w:t>
      </w:r>
      <w:r w:rsidR="00441E4F">
        <w:rPr>
          <w:rFonts w:ascii="Times New Roman" w:hAnsi="Times New Roman" w:cs="Times New Roman"/>
          <w:sz w:val="28"/>
          <w:szCs w:val="28"/>
        </w:rPr>
        <w:t>сходов снизился на 28</w:t>
      </w:r>
      <w:r w:rsidRPr="00635D2F">
        <w:rPr>
          <w:rFonts w:ascii="Times New Roman" w:hAnsi="Times New Roman" w:cs="Times New Roman"/>
          <w:sz w:val="28"/>
          <w:szCs w:val="28"/>
        </w:rPr>
        <w:t> </w:t>
      </w:r>
      <w:r w:rsidR="00441E4F">
        <w:rPr>
          <w:rFonts w:ascii="Times New Roman" w:hAnsi="Times New Roman" w:cs="Times New Roman"/>
          <w:sz w:val="28"/>
          <w:szCs w:val="28"/>
        </w:rPr>
        <w:t>процентов</w:t>
      </w:r>
      <w:r w:rsidRPr="00635D2F">
        <w:rPr>
          <w:rFonts w:ascii="Times New Roman" w:hAnsi="Times New Roman" w:cs="Times New Roman"/>
          <w:sz w:val="28"/>
          <w:szCs w:val="28"/>
        </w:rPr>
        <w:t xml:space="preserve">. </w:t>
      </w:r>
      <w:r w:rsidRPr="00635D2F">
        <w:rPr>
          <w:rFonts w:ascii="Times New Roman" w:hAnsi="Times New Roman" w:cs="Times New Roman"/>
          <w:color w:val="000000"/>
          <w:sz w:val="28"/>
          <w:szCs w:val="28"/>
        </w:rPr>
        <w:t>Информация об объемах расходов областного бюджета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D2F">
        <w:rPr>
          <w:rFonts w:ascii="Times New Roman" w:hAnsi="Times New Roman" w:cs="Times New Roman"/>
          <w:color w:val="000000"/>
          <w:sz w:val="28"/>
          <w:szCs w:val="28"/>
        </w:rPr>
        <w:t>разрезе подразделов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08 </w:t>
      </w:r>
      <w:r w:rsidRPr="00626B4B">
        <w:rPr>
          <w:rFonts w:ascii="Times New Roman" w:hAnsi="Times New Roman" w:cs="Times New Roman"/>
          <w:sz w:val="28"/>
          <w:szCs w:val="28"/>
        </w:rPr>
        <w:t>«Культура, кинематография»</w:t>
      </w:r>
      <w:r w:rsidR="00441E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r w:rsidR="00C03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 w:rsidR="00441E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441E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0377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 w:rsidR="00441E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 </w:t>
      </w:r>
      <w:r w:rsidR="00C037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годах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следующей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диаграмме.</w:t>
      </w:r>
    </w:p>
    <w:p w:rsidR="0005466F" w:rsidRDefault="0005466F" w:rsidP="0005466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86B0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290820" cy="257860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5466F" w:rsidRPr="00626B4B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По подразделу 08 01 «Культура» расходы сложились в сумме </w:t>
      </w:r>
      <w:r>
        <w:rPr>
          <w:rFonts w:ascii="Times New Roman" w:hAnsi="Times New Roman" w:cs="Times New Roman"/>
          <w:sz w:val="28"/>
          <w:szCs w:val="28"/>
        </w:rPr>
        <w:t>255 830,2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 или</w:t>
      </w:r>
      <w:r w:rsidRPr="00486B00">
        <w:rPr>
          <w:rFonts w:ascii="Times New Roman" w:hAnsi="Times New Roman" w:cs="Times New Roman"/>
          <w:sz w:val="28"/>
          <w:szCs w:val="28"/>
        </w:rPr>
        <w:t xml:space="preserve"> 97,3 % от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 w:rsidRPr="00486B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486B00">
        <w:rPr>
          <w:rFonts w:ascii="Times New Roman" w:hAnsi="Times New Roman" w:cs="Times New Roman"/>
          <w:sz w:val="28"/>
          <w:szCs w:val="28"/>
        </w:rPr>
        <w:t>В структур</w:t>
      </w:r>
      <w:r w:rsidRPr="00626B4B">
        <w:rPr>
          <w:rFonts w:ascii="Times New Roman" w:hAnsi="Times New Roman" w:cs="Times New Roman"/>
          <w:sz w:val="28"/>
          <w:szCs w:val="28"/>
        </w:rPr>
        <w:t>е раздела, расходы по данному подразделу занимают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– 90,4 </w:t>
      </w:r>
      <w:r w:rsidRPr="00626B4B">
        <w:rPr>
          <w:rFonts w:ascii="Times New Roman" w:hAnsi="Times New Roman" w:cs="Times New Roman"/>
          <w:sz w:val="28"/>
          <w:szCs w:val="28"/>
        </w:rPr>
        <w:t>% общего объема расходов по данному разделу.</w:t>
      </w:r>
    </w:p>
    <w:p w:rsidR="0005466F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По подразделу 08 04 «Другие вопросы в области культуры, кинематографии» исполнение сложилось в объеме </w:t>
      </w:r>
      <w:r>
        <w:rPr>
          <w:rFonts w:ascii="Times New Roman" w:hAnsi="Times New Roman" w:cs="Times New Roman"/>
          <w:sz w:val="28"/>
          <w:szCs w:val="28"/>
        </w:rPr>
        <w:t>27 097,0 тыс. рублей или на 93,2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 от плановых назначений. </w:t>
      </w:r>
    </w:p>
    <w:p w:rsidR="0005466F" w:rsidRPr="00626B4B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В расходах раздела 08 «Культура, кинематография»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бюджеты муниципальных образований, составил </w:t>
      </w:r>
      <w:r>
        <w:rPr>
          <w:rFonts w:ascii="Times New Roman" w:hAnsi="Times New Roman" w:cs="Times New Roman"/>
          <w:sz w:val="28"/>
          <w:szCs w:val="28"/>
        </w:rPr>
        <w:t>15 636,8</w:t>
      </w:r>
      <w:r w:rsidRPr="00626B4B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 рублей или 5,5 </w:t>
      </w:r>
      <w:r w:rsidRPr="00626B4B">
        <w:rPr>
          <w:rFonts w:ascii="Times New Roman" w:hAnsi="Times New Roman" w:cs="Times New Roman"/>
          <w:sz w:val="28"/>
          <w:szCs w:val="28"/>
        </w:rPr>
        <w:t>% общего объема расходов по разделу. Объем переданных субсидий сост</w:t>
      </w:r>
      <w:r>
        <w:rPr>
          <w:rFonts w:ascii="Times New Roman" w:hAnsi="Times New Roman" w:cs="Times New Roman"/>
          <w:sz w:val="28"/>
          <w:szCs w:val="28"/>
        </w:rPr>
        <w:t>авил 8 259,5 тыс.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субвенций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3 500,4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626B4B">
        <w:rPr>
          <w:rFonts w:ascii="Times New Roman" w:hAnsi="Times New Roman" w:cs="Times New Roman"/>
          <w:sz w:val="28"/>
          <w:szCs w:val="28"/>
        </w:rPr>
        <w:t>, иных межбюджетных трансферт</w:t>
      </w:r>
      <w:r>
        <w:rPr>
          <w:rFonts w:ascii="Times New Roman" w:hAnsi="Times New Roman" w:cs="Times New Roman"/>
          <w:sz w:val="28"/>
          <w:szCs w:val="28"/>
        </w:rPr>
        <w:t>ов – 3 876,9 тыс. рублей.</w:t>
      </w:r>
    </w:p>
    <w:p w:rsidR="0005466F" w:rsidRPr="00626B4B" w:rsidRDefault="0005466F" w:rsidP="000546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pacing w:val="-6"/>
          <w:sz w:val="28"/>
          <w:szCs w:val="28"/>
        </w:rPr>
        <w:t>Расходы областного бюджета по разделу «</w:t>
      </w:r>
      <w:r w:rsidRPr="00626B4B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» 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соответствии с ведомственной структурой областного бюджета в 201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 году осуще</w:t>
      </w:r>
      <w:r>
        <w:rPr>
          <w:rFonts w:ascii="Times New Roman" w:hAnsi="Times New Roman" w:cs="Times New Roman"/>
          <w:spacing w:val="-6"/>
          <w:sz w:val="28"/>
          <w:szCs w:val="28"/>
        </w:rPr>
        <w:t>ствляли 3 главных распорядителя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средств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Губернатора Брянской области и Правительства Брянской области, 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департамент культуры Брянской области, департамент строительства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архитектуры Брянской области. </w:t>
      </w:r>
      <w:r w:rsidRPr="00626B4B">
        <w:rPr>
          <w:rFonts w:ascii="Times New Roman" w:hAnsi="Times New Roman" w:cs="Times New Roman"/>
          <w:sz w:val="28"/>
          <w:szCs w:val="28"/>
        </w:rPr>
        <w:t xml:space="preserve">При этом на долю департамента культуры Брянской области приходится </w:t>
      </w:r>
      <w:r>
        <w:rPr>
          <w:rFonts w:ascii="Times New Roman" w:hAnsi="Times New Roman" w:cs="Times New Roman"/>
          <w:sz w:val="28"/>
          <w:szCs w:val="28"/>
        </w:rPr>
        <w:t>97,0 </w:t>
      </w:r>
      <w:r w:rsidRPr="00626B4B">
        <w:rPr>
          <w:rFonts w:ascii="Times New Roman" w:hAnsi="Times New Roman" w:cs="Times New Roman"/>
          <w:sz w:val="28"/>
          <w:szCs w:val="28"/>
        </w:rPr>
        <w:t>% всех расходов бюджета по разделу</w:t>
      </w:r>
      <w:r w:rsidRPr="00BC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C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274 400,5 тыс. рублей.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разделу 09 «Здравоохранение» </w:t>
      </w:r>
      <w:r w:rsidRPr="009A614D">
        <w:rPr>
          <w:rFonts w:ascii="Times New Roman" w:hAnsi="Times New Roman" w:cs="Times New Roman"/>
          <w:spacing w:val="-6"/>
          <w:sz w:val="28"/>
          <w:szCs w:val="28"/>
        </w:rPr>
        <w:t xml:space="preserve">объем кассовых расходов областного бюджета составил 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6 807 052,0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 тыс. рублей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или 98,5 процента. Неисполненные назначения составили </w:t>
      </w:r>
      <w:r w:rsidRPr="009A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106 170,5 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тыс. рублей.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Наименьший 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процент исполнения сложился по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разделу 09 04 «скорая медицинская п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омощ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ь»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(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92,3 %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не в полном объеме обеспечено представление</w:t>
      </w:r>
      <w:r w:rsidRPr="009A614D">
        <w:rPr>
          <w:rFonts w:ascii="Times New Roman" w:hAnsi="Times New Roman" w:cs="Times New Roman"/>
          <w:sz w:val="28"/>
          <w:szCs w:val="28"/>
        </w:rPr>
        <w:t xml:space="preserve"> субсидии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357088392"/>
      <w:bookmarkStart w:id="28" w:name="_Toc357088633"/>
      <w:r>
        <w:rPr>
          <w:rFonts w:ascii="Times New Roman" w:hAnsi="Times New Roman" w:cs="Times New Roman"/>
          <w:sz w:val="28"/>
          <w:szCs w:val="28"/>
        </w:rPr>
        <w:t>В целом, расходы областного бюджета на здравоохранение</w:t>
      </w:r>
      <w:r w:rsidRPr="00004DED">
        <w:rPr>
          <w:rFonts w:ascii="Times New Roman" w:hAnsi="Times New Roman" w:cs="Times New Roman"/>
          <w:sz w:val="28"/>
          <w:szCs w:val="28"/>
        </w:rPr>
        <w:t xml:space="preserve"> увеличились по отношению к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DED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3,3 %, что обусловлено ростом расходов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обязательное медицинское страхование неработающего населения </w:t>
      </w:r>
      <w:r>
        <w:rPr>
          <w:rFonts w:ascii="Times New Roman" w:hAnsi="Times New Roman" w:cs="Times New Roman"/>
          <w:sz w:val="28"/>
          <w:szCs w:val="28"/>
        </w:rPr>
        <w:br/>
        <w:t>(в 2014 году – 3 427 643,9 тыс. рублей, в 2015 году – 4 454 177,5 тыс. рублей).</w:t>
      </w:r>
    </w:p>
    <w:bookmarkEnd w:id="27"/>
    <w:bookmarkEnd w:id="28"/>
    <w:p w:rsidR="0005466F" w:rsidRDefault="0005466F" w:rsidP="0072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расходов по разделу здравоохранение представлена </w:t>
      </w:r>
      <w:r w:rsidR="00723DF8">
        <w:rPr>
          <w:rFonts w:ascii="Times New Roman" w:hAnsi="Times New Roman" w:cs="Times New Roman"/>
          <w:sz w:val="28"/>
          <w:szCs w:val="28"/>
        </w:rPr>
        <w:br/>
      </w:r>
      <w:r w:rsidRPr="00626B4B">
        <w:rPr>
          <w:rFonts w:ascii="Times New Roman" w:hAnsi="Times New Roman" w:cs="Times New Roman"/>
          <w:sz w:val="28"/>
          <w:szCs w:val="28"/>
        </w:rPr>
        <w:t xml:space="preserve">в </w:t>
      </w:r>
      <w:r w:rsidR="00723DF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26B4B">
        <w:rPr>
          <w:rFonts w:ascii="Times New Roman" w:hAnsi="Times New Roman" w:cs="Times New Roman"/>
          <w:sz w:val="28"/>
          <w:szCs w:val="28"/>
        </w:rPr>
        <w:t>таблице.</w:t>
      </w:r>
    </w:p>
    <w:p w:rsidR="0005466F" w:rsidRPr="005F3B1F" w:rsidRDefault="0005466F" w:rsidP="00D94275">
      <w:pPr>
        <w:widowControl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0"/>
        <w:gridCol w:w="538"/>
        <w:gridCol w:w="709"/>
        <w:gridCol w:w="1652"/>
        <w:gridCol w:w="1608"/>
        <w:gridCol w:w="1417"/>
      </w:tblGrid>
      <w:tr w:rsidR="0005466F" w:rsidRPr="00151EEE" w:rsidTr="00FD2F6F">
        <w:trPr>
          <w:trHeight w:val="1350"/>
          <w:tblHeader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FD2F6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сводной бюджетной росписью         на 2015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5466F" w:rsidRPr="00151EEE" w:rsidTr="0005466F">
        <w:trPr>
          <w:trHeight w:val="287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6 913 222,5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6 807 052,0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5466F" w:rsidRPr="00151EEE" w:rsidTr="0005466F">
        <w:trPr>
          <w:trHeight w:val="277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1 750 445,0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1 682 518,3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05466F" w:rsidRPr="00151EEE" w:rsidTr="0005466F">
        <w:trPr>
          <w:trHeight w:val="267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226 505,8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223 549,6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05466F" w:rsidRPr="00151EEE" w:rsidTr="0005466F">
        <w:trPr>
          <w:trHeight w:val="28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05466F" w:rsidRPr="00151EEE" w:rsidTr="0005466F">
        <w:trPr>
          <w:trHeight w:val="27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77 762,9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05466F" w:rsidRPr="00151EEE" w:rsidTr="0005466F">
        <w:trPr>
          <w:trHeight w:val="548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100 098,3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5466F" w:rsidRPr="00151EEE" w:rsidTr="0005466F">
        <w:trPr>
          <w:trHeight w:val="417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4 742 192,0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4 712 573,5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77754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</w:tbl>
    <w:p w:rsidR="0005466F" w:rsidRPr="00626B4B" w:rsidRDefault="0005466F" w:rsidP="00FD2F6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вес занимают расходы подраздела 09 09 «Другие вопросы в </w:t>
      </w:r>
      <w:r>
        <w:rPr>
          <w:rFonts w:ascii="Times New Roman" w:hAnsi="Times New Roman" w:cs="Times New Roman"/>
          <w:sz w:val="28"/>
          <w:szCs w:val="28"/>
        </w:rPr>
        <w:t>области здравоохранения» – 69,2 </w:t>
      </w:r>
      <w:r w:rsidRPr="00626B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общего объема расходов 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тем, </w:t>
      </w:r>
      <w:r>
        <w:rPr>
          <w:rFonts w:ascii="Times New Roman" w:hAnsi="Times New Roman" w:cs="Times New Roman"/>
          <w:sz w:val="28"/>
          <w:szCs w:val="28"/>
        </w:rPr>
        <w:br/>
        <w:t>что в данном подразделе отражены расходы на обязательное медицинское страхование неработающего населения, имеющие существенные объемы.</w:t>
      </w:r>
    </w:p>
    <w:p w:rsidR="0005466F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В расходах раздела 09 «Здравоохранение»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бюджеты</w:t>
      </w:r>
      <w:r>
        <w:rPr>
          <w:rFonts w:ascii="Times New Roman" w:hAnsi="Times New Roman" w:cs="Times New Roman"/>
          <w:sz w:val="28"/>
          <w:szCs w:val="28"/>
        </w:rPr>
        <w:t xml:space="preserve"> других уровней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составил </w:t>
      </w:r>
      <w:r>
        <w:rPr>
          <w:rFonts w:ascii="Times New Roman" w:hAnsi="Times New Roman" w:cs="Times New Roman"/>
          <w:sz w:val="28"/>
          <w:szCs w:val="28"/>
        </w:rPr>
        <w:t>4 544 444,4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 или 66,8 </w:t>
      </w:r>
      <w:r w:rsidRPr="00626B4B">
        <w:rPr>
          <w:rFonts w:ascii="Times New Roman" w:hAnsi="Times New Roman" w:cs="Times New Roman"/>
          <w:sz w:val="28"/>
          <w:szCs w:val="28"/>
        </w:rPr>
        <w:t>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разделу. Объем переданных субсидий сост</w:t>
      </w:r>
      <w:r>
        <w:rPr>
          <w:rFonts w:ascii="Times New Roman" w:hAnsi="Times New Roman" w:cs="Times New Roman"/>
          <w:sz w:val="28"/>
          <w:szCs w:val="28"/>
        </w:rPr>
        <w:t>авил 31 824,3 тыс.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бюджету Федерального фонда обязательного медицинского страхования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4 454 177,5</w:t>
      </w:r>
      <w:r w:rsidRPr="00626B4B">
        <w:rPr>
          <w:rFonts w:ascii="Times New Roman" w:hAnsi="Times New Roman" w:cs="Times New Roman"/>
          <w:sz w:val="28"/>
          <w:szCs w:val="28"/>
        </w:rPr>
        <w:t> тыс. 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3362">
        <w:rPr>
          <w:color w:val="000000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– 58 442,6 тыс. рублей.</w:t>
      </w:r>
    </w:p>
    <w:p w:rsidR="0005466F" w:rsidRPr="00626B4B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Расходы областного бюджета по 09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году осуществляли 3 главных распорядителя бюджетных средств, при этом на долю департамента здравоохранения Брянской области приходится </w:t>
      </w:r>
      <w:r>
        <w:rPr>
          <w:rFonts w:ascii="Times New Roman" w:hAnsi="Times New Roman" w:cs="Times New Roman"/>
          <w:sz w:val="28"/>
          <w:szCs w:val="28"/>
        </w:rPr>
        <w:t>99,2 </w:t>
      </w:r>
      <w:r w:rsidRPr="00626B4B">
        <w:rPr>
          <w:rFonts w:ascii="Times New Roman" w:hAnsi="Times New Roman" w:cs="Times New Roman"/>
          <w:sz w:val="28"/>
          <w:szCs w:val="28"/>
        </w:rPr>
        <w:t>% всех расходов бюджета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или 6 751 949,3 тыс. рублей</w:t>
      </w:r>
      <w:r w:rsidRPr="00626B4B">
        <w:rPr>
          <w:rFonts w:ascii="Times New Roman" w:hAnsi="Times New Roman" w:cs="Times New Roman"/>
          <w:sz w:val="28"/>
          <w:szCs w:val="28"/>
        </w:rPr>
        <w:t>.</w:t>
      </w:r>
    </w:p>
    <w:p w:rsidR="0005466F" w:rsidRPr="00276C85" w:rsidRDefault="0005466F" w:rsidP="000546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276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 10 «Социальная политика»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отчетном году в объеме 11 429 233,9</w:t>
      </w:r>
      <w:r>
        <w:rPr>
          <w:rFonts w:ascii="Times New Roman" w:hAnsi="Times New Roman" w:cs="Times New Roman"/>
          <w:color w:val="000000"/>
          <w:sz w:val="28"/>
          <w:szCs w:val="28"/>
        </w:rPr>
        <w:t> тыс. рублей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 или 96,9 % к плановым назначениям.</w:t>
      </w:r>
    </w:p>
    <w:p w:rsidR="0005466F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сравнению с предшествующим периодом расходы по разделу 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велич</w:t>
      </w: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1,6 раза, что связано с тем, что в 2015 году за счет субвенции из федерального бюджета предоставлены отдельные меры социальной поддержки гражданам, подвергшихся воздействию радиации (4 015 629,6 тыс. рублей).</w:t>
      </w:r>
    </w:p>
    <w:p w:rsidR="0005466F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Информация о р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аспределении бюджетных ассигнований по подразделам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раздела 10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</w:t>
      </w:r>
      <w:r w:rsidR="00723DF8">
        <w:rPr>
          <w:rFonts w:ascii="Times New Roman" w:hAnsi="Times New Roman" w:cs="Times New Roman"/>
          <w:color w:val="000000"/>
          <w:sz w:val="28"/>
          <w:szCs w:val="28"/>
        </w:rPr>
        <w:t>следующей таблице.</w:t>
      </w:r>
    </w:p>
    <w:p w:rsidR="0005466F" w:rsidRPr="0015575B" w:rsidRDefault="0005466F" w:rsidP="00D94275">
      <w:pPr>
        <w:widowControl w:val="0"/>
        <w:spacing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701"/>
        <w:gridCol w:w="1559"/>
        <w:gridCol w:w="1417"/>
      </w:tblGrid>
      <w:tr w:rsidR="0005466F" w:rsidRPr="00F63D12" w:rsidTr="00FD2F6F">
        <w:trPr>
          <w:trHeight w:val="135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FD2F6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сводной бюджетной росписью        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5466F" w:rsidRPr="00F63D12" w:rsidTr="0005466F">
        <w:trPr>
          <w:trHeight w:val="1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11 800 527,1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11 429 233,9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05466F" w:rsidRPr="00F63D12" w:rsidTr="0005466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107 139,9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05466F" w:rsidRPr="00F63D12" w:rsidTr="0005466F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1 007 600,2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5466F" w:rsidRPr="00F63D12" w:rsidTr="0005466F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9 455 481,6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9 130 360,4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05466F" w:rsidRPr="00F63D12" w:rsidTr="0005466F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994 132,7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986 306,4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05466F" w:rsidRPr="003B4008" w:rsidTr="0005466F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6F" w:rsidRPr="005C6488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203 560,1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6F" w:rsidRPr="005C6488" w:rsidRDefault="0005466F" w:rsidP="0005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</w:tbl>
    <w:p w:rsidR="0005466F" w:rsidRPr="00B87E5F" w:rsidRDefault="0005466F" w:rsidP="0005466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E5F">
        <w:rPr>
          <w:rFonts w:ascii="Times New Roman" w:hAnsi="Times New Roman" w:cs="Times New Roman"/>
          <w:sz w:val="28"/>
          <w:szCs w:val="28"/>
        </w:rPr>
        <w:t>Отклонения исполнения расходов по подразделам от плановых назначений составили от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7E5F">
        <w:rPr>
          <w:rFonts w:ascii="Times New Roman" w:hAnsi="Times New Roman" w:cs="Times New Roman"/>
          <w:sz w:val="28"/>
          <w:szCs w:val="28"/>
        </w:rPr>
        <w:t xml:space="preserve"> до 9,</w:t>
      </w:r>
      <w:r>
        <w:rPr>
          <w:rFonts w:ascii="Times New Roman" w:hAnsi="Times New Roman" w:cs="Times New Roman"/>
          <w:sz w:val="28"/>
          <w:szCs w:val="28"/>
        </w:rPr>
        <w:t>0 процента.</w:t>
      </w:r>
    </w:p>
    <w:p w:rsidR="0005466F" w:rsidRPr="00B87E5F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E5F"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вес занимают расходы раздела, подраздела 10 03 «Социальное обеспечение населения»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79,9 </w:t>
      </w:r>
      <w:r w:rsidRPr="00B87E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E5F">
        <w:rPr>
          <w:rFonts w:ascii="Times New Roman" w:hAnsi="Times New Roman" w:cs="Times New Roman"/>
          <w:sz w:val="28"/>
          <w:szCs w:val="28"/>
        </w:rPr>
        <w:t>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раздела (9</w:t>
      </w:r>
      <w:r w:rsidRPr="00B8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130 360,4</w:t>
      </w:r>
      <w:r w:rsidRPr="00B87E5F">
        <w:rPr>
          <w:rFonts w:ascii="Times New Roman" w:hAnsi="Times New Roman" w:cs="Times New Roman"/>
          <w:sz w:val="28"/>
          <w:szCs w:val="28"/>
        </w:rPr>
        <w:t> тыс. рублей).</w:t>
      </w:r>
    </w:p>
    <w:p w:rsidR="0005466F" w:rsidRPr="009E33BF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</w:rPr>
        <w:t>В расходах раздела 10 «Социальная политика» объем межбюджетных трансфертов, переданных в бюджеты муниципальных образований, составил 772 649,6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E33BF">
        <w:rPr>
          <w:rFonts w:ascii="Times New Roman" w:hAnsi="Times New Roman" w:cs="Times New Roman"/>
          <w:sz w:val="28"/>
          <w:szCs w:val="28"/>
        </w:rPr>
        <w:t xml:space="preserve"> 6,8 %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3BF">
        <w:rPr>
          <w:rFonts w:ascii="Times New Roman" w:hAnsi="Times New Roman" w:cs="Times New Roman"/>
          <w:sz w:val="28"/>
          <w:szCs w:val="28"/>
        </w:rPr>
        <w:t xml:space="preserve">разделу. Объем переданных субсидий составил </w:t>
      </w:r>
      <w:r>
        <w:rPr>
          <w:rFonts w:ascii="Times New Roman" w:hAnsi="Times New Roman" w:cs="Times New Roman"/>
          <w:sz w:val="28"/>
          <w:szCs w:val="28"/>
        </w:rPr>
        <w:t>83 215,9</w:t>
      </w:r>
      <w:r w:rsidRPr="009E33BF">
        <w:rPr>
          <w:rFonts w:ascii="Times New Roman" w:hAnsi="Times New Roman" w:cs="Times New Roman"/>
          <w:sz w:val="28"/>
          <w:szCs w:val="28"/>
        </w:rPr>
        <w:t xml:space="preserve"> тыс. рублей, субвенций – </w:t>
      </w:r>
      <w:r>
        <w:rPr>
          <w:rFonts w:ascii="Times New Roman" w:hAnsi="Times New Roman" w:cs="Times New Roman"/>
          <w:sz w:val="28"/>
          <w:szCs w:val="28"/>
        </w:rPr>
        <w:t>689 433,7</w:t>
      </w:r>
      <w:r w:rsidRPr="009E33BF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05466F" w:rsidRPr="00672323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72323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201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672323">
        <w:rPr>
          <w:rFonts w:ascii="Times New Roman" w:hAnsi="Times New Roman" w:cs="Times New Roman"/>
          <w:sz w:val="28"/>
          <w:szCs w:val="28"/>
        </w:rPr>
        <w:t xml:space="preserve">году осуществляли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2323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областного бюджета. </w:t>
      </w:r>
      <w:r w:rsidRPr="00672323">
        <w:rPr>
          <w:rFonts w:ascii="Times New Roman" w:hAnsi="Times New Roman" w:cs="Times New Roman"/>
          <w:spacing w:val="-6"/>
          <w:sz w:val="28"/>
          <w:szCs w:val="28"/>
        </w:rPr>
        <w:t>Наибольший удельный вес расходов раздела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занимает департамент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семьи, социальной и демографической политики Брянской области</w:t>
      </w:r>
      <w:r w:rsidRPr="006723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672323">
        <w:rPr>
          <w:rFonts w:ascii="Times New Roman" w:hAnsi="Times New Roman" w:cs="Times New Roman"/>
          <w:color w:val="000000"/>
          <w:spacing w:val="-8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353 148,4 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 рублей или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73,1 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>% и д</w:t>
      </w:r>
      <w:r>
        <w:rPr>
          <w:rFonts w:ascii="Times New Roman" w:hAnsi="Times New Roman" w:cs="Times New Roman"/>
          <w:spacing w:val="-6"/>
          <w:sz w:val="28"/>
          <w:szCs w:val="28"/>
        </w:rPr>
        <w:t>епартамент</w:t>
      </w:r>
      <w:r w:rsidRPr="006723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строительства и архитектуры</w:t>
      </w:r>
      <w:r w:rsidRPr="00672323">
        <w:rPr>
          <w:rFonts w:ascii="Times New Roman" w:hAnsi="Times New Roman" w:cs="Times New Roman"/>
          <w:spacing w:val="-6"/>
          <w:sz w:val="28"/>
          <w:szCs w:val="28"/>
        </w:rPr>
        <w:t xml:space="preserve"> Брянской области –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1 876 360,5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 тыс. рублей или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16,4</w:t>
      </w:r>
      <w:r w:rsidRPr="006723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процента.</w:t>
      </w:r>
    </w:p>
    <w:p w:rsidR="0005466F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2607">
        <w:rPr>
          <w:rFonts w:ascii="Times New Roman" w:hAnsi="Times New Roman" w:cs="Times New Roman"/>
          <w:sz w:val="28"/>
          <w:szCs w:val="28"/>
        </w:rPr>
        <w:t>По разделу</w:t>
      </w:r>
      <w:r w:rsidRPr="009A2607">
        <w:rPr>
          <w:rFonts w:ascii="Times New Roman" w:hAnsi="Times New Roman" w:cs="Times New Roman"/>
          <w:b/>
          <w:sz w:val="28"/>
          <w:szCs w:val="28"/>
        </w:rPr>
        <w:t xml:space="preserve"> 11 «Физическая культура и спорт» </w:t>
      </w:r>
      <w:r w:rsidRPr="009A2607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607">
        <w:rPr>
          <w:rFonts w:ascii="Times New Roman" w:hAnsi="Times New Roman" w:cs="Times New Roman"/>
          <w:sz w:val="28"/>
          <w:szCs w:val="28"/>
        </w:rPr>
        <w:t xml:space="preserve">год объем бюджетных расходов утвержден в сумме </w:t>
      </w:r>
      <w:r>
        <w:rPr>
          <w:rFonts w:ascii="Times New Roman" w:hAnsi="Times New Roman" w:cs="Times New Roman"/>
          <w:sz w:val="28"/>
          <w:szCs w:val="28"/>
        </w:rPr>
        <w:t>376 806,1 </w:t>
      </w:r>
      <w:r w:rsidRPr="009A26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607">
        <w:rPr>
          <w:rFonts w:ascii="Times New Roman" w:hAnsi="Times New Roman" w:cs="Times New Roman"/>
          <w:sz w:val="28"/>
          <w:szCs w:val="28"/>
        </w:rPr>
        <w:t>рублей, исполнение составило 34</w:t>
      </w:r>
      <w:r>
        <w:rPr>
          <w:rFonts w:ascii="Times New Roman" w:hAnsi="Times New Roman" w:cs="Times New Roman"/>
          <w:sz w:val="28"/>
          <w:szCs w:val="28"/>
        </w:rPr>
        <w:t>9 019,7 тыс. рублей</w:t>
      </w:r>
      <w:r w:rsidRPr="009A260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92,6</w:t>
      </w:r>
      <w:r w:rsidRPr="009A260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исполнены назначения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в сумме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27 786,4</w:t>
      </w:r>
      <w:r w:rsidRPr="009A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614D">
        <w:rPr>
          <w:rFonts w:ascii="Times New Roman" w:hAnsi="Times New Roman" w:cs="Times New Roman"/>
          <w:bCs/>
          <w:spacing w:val="-6"/>
          <w:sz w:val="28"/>
          <w:szCs w:val="28"/>
        </w:rPr>
        <w:t>тыс. 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рублей. </w:t>
      </w:r>
    </w:p>
    <w:p w:rsidR="0005466F" w:rsidRPr="009A2607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07">
        <w:rPr>
          <w:rFonts w:ascii="Times New Roman" w:hAnsi="Times New Roman" w:cs="Times New Roman"/>
          <w:sz w:val="28"/>
          <w:szCs w:val="28"/>
        </w:rPr>
        <w:t>Анализ динамики расходов областного бюджета по данному разделу свидетельствует, что 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607">
        <w:rPr>
          <w:rFonts w:ascii="Times New Roman" w:hAnsi="Times New Roman" w:cs="Times New Roman"/>
          <w:sz w:val="28"/>
          <w:szCs w:val="28"/>
        </w:rPr>
        <w:t xml:space="preserve"> годом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снизился на 25 724,2 </w:t>
      </w:r>
      <w:r w:rsidRPr="009A26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9A2607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6,9 процента.</w:t>
      </w:r>
    </w:p>
    <w:p w:rsidR="0005466F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A26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11 </w:t>
      </w:r>
      <w:r w:rsidRPr="009A2607">
        <w:rPr>
          <w:rFonts w:ascii="Times New Roman" w:hAnsi="Times New Roman" w:cs="Times New Roman"/>
          <w:sz w:val="28"/>
          <w:szCs w:val="28"/>
        </w:rPr>
        <w:t>«Физическая культура и спорт»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5 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годах представлена 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следующей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диаграмме.</w:t>
      </w:r>
    </w:p>
    <w:p w:rsidR="0005466F" w:rsidRDefault="0005466F" w:rsidP="0005466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1553" cy="290131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5466F" w:rsidRPr="00EE72E6" w:rsidRDefault="0005466F" w:rsidP="00054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E6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данного раздела занимают расходы по подразделу 11 02 «Массовый спорт» - 1</w:t>
      </w:r>
      <w:r>
        <w:rPr>
          <w:rFonts w:ascii="Times New Roman" w:hAnsi="Times New Roman" w:cs="Times New Roman"/>
          <w:sz w:val="28"/>
          <w:szCs w:val="28"/>
        </w:rPr>
        <w:t>98 176,7 </w:t>
      </w:r>
      <w:r w:rsidRPr="00EE72E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 и</w:t>
      </w:r>
      <w:r w:rsidRPr="00EE72E6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>
        <w:rPr>
          <w:rFonts w:ascii="Times New Roman" w:hAnsi="Times New Roman" w:cs="Times New Roman"/>
          <w:sz w:val="28"/>
          <w:szCs w:val="28"/>
        </w:rPr>
        <w:t xml:space="preserve">у 11 01 </w:t>
      </w:r>
      <w:r w:rsidRPr="00EE72E6">
        <w:rPr>
          <w:rFonts w:ascii="Times New Roman" w:hAnsi="Times New Roman" w:cs="Times New Roman"/>
          <w:sz w:val="28"/>
          <w:szCs w:val="28"/>
        </w:rPr>
        <w:t xml:space="preserve">«Физическая культура» - </w:t>
      </w:r>
      <w:r>
        <w:rPr>
          <w:rFonts w:ascii="Times New Roman" w:hAnsi="Times New Roman" w:cs="Times New Roman"/>
          <w:sz w:val="28"/>
          <w:szCs w:val="28"/>
        </w:rPr>
        <w:t>101 309,5 </w:t>
      </w:r>
      <w:r w:rsidRPr="00EE72E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72E6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56,8 % </w:t>
      </w:r>
      <w:r w:rsidRPr="00EE72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29,0 %, </w:t>
      </w:r>
      <w:r w:rsidRPr="00EE72E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05466F" w:rsidRPr="00757059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9">
        <w:rPr>
          <w:rFonts w:ascii="Times New Roman" w:hAnsi="Times New Roman" w:cs="Times New Roman"/>
          <w:sz w:val="28"/>
          <w:szCs w:val="28"/>
        </w:rPr>
        <w:t>В расходах раздела 11 «Физическая культура и спорт»</w:t>
      </w:r>
      <w:r w:rsidRPr="00757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59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формате субсидии в бюджеты муниц</w:t>
      </w:r>
      <w:r>
        <w:rPr>
          <w:rFonts w:ascii="Times New Roman" w:hAnsi="Times New Roman" w:cs="Times New Roman"/>
          <w:sz w:val="28"/>
          <w:szCs w:val="28"/>
        </w:rPr>
        <w:t>ипальных образований,</w:t>
      </w:r>
      <w:r w:rsidRPr="00757059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152 532,9</w:t>
      </w:r>
      <w:r w:rsidRPr="00757059">
        <w:rPr>
          <w:rFonts w:ascii="Times New Roman" w:hAnsi="Times New Roman" w:cs="Times New Roman"/>
          <w:sz w:val="28"/>
          <w:szCs w:val="28"/>
        </w:rPr>
        <w:t> тыс. </w:t>
      </w:r>
      <w:r>
        <w:rPr>
          <w:rFonts w:ascii="Times New Roman" w:hAnsi="Times New Roman" w:cs="Times New Roman"/>
          <w:sz w:val="28"/>
          <w:szCs w:val="28"/>
        </w:rPr>
        <w:t>рублей или 43,7</w:t>
      </w:r>
      <w:r w:rsidRPr="00757059">
        <w:rPr>
          <w:rFonts w:ascii="Times New Roman" w:hAnsi="Times New Roman" w:cs="Times New Roman"/>
          <w:sz w:val="28"/>
          <w:szCs w:val="28"/>
        </w:rPr>
        <w:t> % общего объема расходов раздела.</w:t>
      </w:r>
    </w:p>
    <w:p w:rsidR="0005466F" w:rsidRPr="00626B4B" w:rsidRDefault="0005466F" w:rsidP="000546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2631">
        <w:rPr>
          <w:rFonts w:ascii="Times New Roman" w:hAnsi="Times New Roman" w:cs="Times New Roman"/>
          <w:spacing w:val="-6"/>
          <w:sz w:val="28"/>
          <w:szCs w:val="28"/>
        </w:rPr>
        <w:t>Расходы областного бюджета по разделу «</w:t>
      </w:r>
      <w:r w:rsidRPr="0031263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pacing w:val="-6"/>
          <w:sz w:val="28"/>
          <w:szCs w:val="28"/>
        </w:rPr>
        <w:t>» в 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>соответствии с ведомственной структурой в 201</w:t>
      </w:r>
      <w:r>
        <w:rPr>
          <w:rFonts w:ascii="Times New Roman" w:hAnsi="Times New Roman" w:cs="Times New Roman"/>
          <w:spacing w:val="-6"/>
          <w:sz w:val="28"/>
          <w:szCs w:val="28"/>
        </w:rPr>
        <w:t>5 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>году осуществляли 2 главных распорядителя – департамент строительства и архитектуры Брянской области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физической культуры и спорта Брянской области. Объем расходов </w:t>
      </w:r>
      <w:r w:rsidRPr="00312631">
        <w:rPr>
          <w:rFonts w:ascii="Times New Roman" w:hAnsi="Times New Roman" w:cs="Times New Roman"/>
          <w:sz w:val="28"/>
          <w:szCs w:val="28"/>
        </w:rPr>
        <w:t>д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 xml:space="preserve">епартамента строительства и архитектуры Брянской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составил 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>93 795,9 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>тыс.</w:t>
      </w:r>
      <w:r>
        <w:rPr>
          <w:rFonts w:ascii="Times New Roman" w:hAnsi="Times New Roman" w:cs="Times New Roman"/>
          <w:spacing w:val="-6"/>
          <w:sz w:val="28"/>
          <w:szCs w:val="28"/>
        </w:rPr>
        <w:t> рублей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263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55,5</w:t>
      </w:r>
      <w:r w:rsidRPr="003126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у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 xml:space="preserve">правления физической культуры и спорта Брянской области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12631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>55 223,8 </w:t>
      </w:r>
      <w:r w:rsidRPr="0031263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263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1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44,5 </w:t>
      </w:r>
      <w:r w:rsidRPr="00312631">
        <w:rPr>
          <w:rFonts w:ascii="Times New Roman" w:hAnsi="Times New Roman" w:cs="Times New Roman"/>
          <w:sz w:val="28"/>
          <w:szCs w:val="28"/>
        </w:rPr>
        <w:t>% объема расходов по разделу.</w:t>
      </w:r>
    </w:p>
    <w:p w:rsidR="0005466F" w:rsidRPr="001A4A59" w:rsidRDefault="0005466F" w:rsidP="0005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59">
        <w:rPr>
          <w:rFonts w:ascii="Times New Roman" w:hAnsi="Times New Roman" w:cs="Times New Roman"/>
          <w:sz w:val="28"/>
          <w:szCs w:val="28"/>
        </w:rPr>
        <w:tab/>
      </w:r>
      <w:r w:rsidRPr="001A4A59">
        <w:rPr>
          <w:rFonts w:ascii="Times New Roman" w:hAnsi="Times New Roman" w:cs="Times New Roman"/>
          <w:b/>
          <w:sz w:val="28"/>
          <w:szCs w:val="28"/>
        </w:rPr>
        <w:t>Расходы по разделу 12 «Средства массовой информации»</w:t>
      </w:r>
      <w:r w:rsidRPr="001A4A5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A59">
        <w:rPr>
          <w:rFonts w:ascii="Times New Roman" w:hAnsi="Times New Roman" w:cs="Times New Roman"/>
          <w:sz w:val="28"/>
          <w:szCs w:val="28"/>
        </w:rPr>
        <w:t>утвержденном объеме расходов на 2015 год в сумме 63 185,9 тыс.</w:t>
      </w:r>
      <w:r>
        <w:rPr>
          <w:rFonts w:ascii="Times New Roman" w:hAnsi="Times New Roman" w:cs="Times New Roman"/>
          <w:sz w:val="28"/>
          <w:szCs w:val="28"/>
        </w:rPr>
        <w:t xml:space="preserve"> рублей </w:t>
      </w:r>
      <w:r w:rsidRPr="001A4A59">
        <w:rPr>
          <w:rFonts w:ascii="Times New Roman" w:hAnsi="Times New Roman" w:cs="Times New Roman"/>
          <w:sz w:val="28"/>
          <w:szCs w:val="28"/>
        </w:rPr>
        <w:t>составили 60 471,8 тыс. рублей, процент исполнения – 95,7.</w:t>
      </w:r>
    </w:p>
    <w:p w:rsidR="0005466F" w:rsidRPr="00626B4B" w:rsidRDefault="0005466F" w:rsidP="000546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Cs w:val="28"/>
        </w:rPr>
      </w:pPr>
      <w:r w:rsidRPr="001A4A59">
        <w:rPr>
          <w:rFonts w:ascii="Times New Roman" w:hAnsi="Times New Roman" w:cs="Times New Roman"/>
          <w:spacing w:val="-2"/>
          <w:sz w:val="28"/>
          <w:szCs w:val="28"/>
        </w:rPr>
        <w:t>В сравнении с отчетным периодом предыдущего года расходы</w:t>
      </w:r>
      <w:r w:rsidRPr="00626B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сократились </w:t>
      </w:r>
      <w:r w:rsidRPr="00626B4B"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 3 858,3 тыс. рублей или на 6,0 </w:t>
      </w:r>
      <w:r w:rsidR="0052005B">
        <w:rPr>
          <w:rFonts w:ascii="Times New Roman" w:hAnsi="Times New Roman" w:cs="Times New Roman"/>
          <w:spacing w:val="-2"/>
          <w:sz w:val="28"/>
          <w:szCs w:val="28"/>
        </w:rPr>
        <w:t>процента</w:t>
      </w:r>
      <w:r w:rsidRPr="00626B4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466F" w:rsidRDefault="0005466F" w:rsidP="0073682F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Информация о расходах</w:t>
      </w:r>
      <w:r w:rsidRPr="00626B4B">
        <w:rPr>
          <w:spacing w:val="-2"/>
          <w:sz w:val="28"/>
          <w:szCs w:val="28"/>
        </w:rPr>
        <w:t xml:space="preserve"> в разрезе подразделов раздела 12 «Средства массовой информации» за 201</w:t>
      </w:r>
      <w:r>
        <w:rPr>
          <w:spacing w:val="-2"/>
          <w:sz w:val="28"/>
          <w:szCs w:val="28"/>
        </w:rPr>
        <w:t>4</w:t>
      </w:r>
      <w:r w:rsidRPr="00626B4B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15 годы пред</w:t>
      </w:r>
      <w:r w:rsidR="0073682F">
        <w:rPr>
          <w:spacing w:val="-2"/>
          <w:sz w:val="28"/>
          <w:szCs w:val="28"/>
        </w:rPr>
        <w:t>ставлена в следующей диаграмме.</w:t>
      </w:r>
    </w:p>
    <w:p w:rsidR="0005466F" w:rsidRDefault="0005466F" w:rsidP="0005466F">
      <w:pPr>
        <w:pStyle w:val="Default"/>
        <w:jc w:val="center"/>
        <w:rPr>
          <w:spacing w:val="-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78609" cy="2664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5466F" w:rsidRDefault="0005466F" w:rsidP="007368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раздела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Pr="00626B4B">
        <w:rPr>
          <w:rFonts w:ascii="Times New Roman" w:hAnsi="Times New Roman" w:cs="Times New Roman"/>
          <w:sz w:val="28"/>
          <w:szCs w:val="28"/>
        </w:rPr>
        <w:t xml:space="preserve"> расходы по подразделу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26B4B">
        <w:rPr>
          <w:rFonts w:ascii="Times New Roman" w:hAnsi="Times New Roman" w:cs="Times New Roman"/>
          <w:sz w:val="28"/>
          <w:szCs w:val="28"/>
        </w:rPr>
        <w:t>02 «Периодическа</w:t>
      </w:r>
      <w:r>
        <w:rPr>
          <w:rFonts w:ascii="Times New Roman" w:hAnsi="Times New Roman" w:cs="Times New Roman"/>
          <w:sz w:val="28"/>
          <w:szCs w:val="28"/>
        </w:rPr>
        <w:t xml:space="preserve">я печать и издательства»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42,0 </w:t>
      </w:r>
      <w:r w:rsidRPr="00626B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25 427,7</w:t>
      </w:r>
      <w:r w:rsidRPr="00626B4B">
        <w:rPr>
          <w:rFonts w:ascii="Times New Roman" w:hAnsi="Times New Roman" w:cs="Times New Roman"/>
          <w:sz w:val="28"/>
          <w:szCs w:val="28"/>
        </w:rPr>
        <w:t xml:space="preserve"> тыс. рублей. По подразделу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26B4B">
        <w:rPr>
          <w:rFonts w:ascii="Times New Roman" w:hAnsi="Times New Roman" w:cs="Times New Roman"/>
          <w:sz w:val="28"/>
          <w:szCs w:val="28"/>
        </w:rPr>
        <w:t>04 «Другие вопросы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области средств массовой информации»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19 472,3 тыс. рублей или 32,2 %, </w:t>
      </w:r>
      <w:r w:rsidRPr="00626B4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12 </w:t>
      </w:r>
      <w:r w:rsidRPr="00626B4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«Телевидение и радиовещание»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15 571,8</w:t>
      </w:r>
      <w:r w:rsidRPr="00626B4B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или 25,8 </w:t>
      </w:r>
      <w:r w:rsidRPr="00626B4B">
        <w:rPr>
          <w:rFonts w:ascii="Times New Roman" w:hAnsi="Times New Roman" w:cs="Times New Roman"/>
          <w:sz w:val="28"/>
          <w:szCs w:val="28"/>
        </w:rPr>
        <w:t>% в общем объеме расходов раздела.</w:t>
      </w:r>
    </w:p>
    <w:p w:rsidR="0005466F" w:rsidRPr="00626B4B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В рамках исполнения расходов по разделу 12 «Средства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информации» передача </w:t>
      </w:r>
      <w:r w:rsidRPr="00626B4B">
        <w:rPr>
          <w:rFonts w:ascii="Times New Roman" w:hAnsi="Times New Roman" w:cs="Times New Roman"/>
          <w:sz w:val="28"/>
          <w:szCs w:val="28"/>
        </w:rPr>
        <w:t>средств в бюджеты других уровней не осуществлялась.</w:t>
      </w:r>
    </w:p>
    <w:p w:rsidR="0005466F" w:rsidRPr="00626B4B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626B4B">
        <w:rPr>
          <w:rFonts w:ascii="Times New Roman" w:hAnsi="Times New Roman" w:cs="Times New Roman"/>
          <w:sz w:val="28"/>
          <w:szCs w:val="28"/>
        </w:rPr>
        <w:t>год осуществляли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внутренней политики Брянской области.</w:t>
      </w:r>
    </w:p>
    <w:p w:rsidR="0005466F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26B4B">
        <w:rPr>
          <w:rFonts w:ascii="Times New Roman" w:hAnsi="Times New Roman" w:cs="Times New Roman"/>
          <w:b/>
          <w:sz w:val="28"/>
          <w:szCs w:val="28"/>
        </w:rPr>
        <w:t>по разделу 13 «Обслуживание государственного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26B4B">
        <w:rPr>
          <w:rFonts w:ascii="Times New Roman" w:hAnsi="Times New Roman" w:cs="Times New Roman"/>
          <w:b/>
          <w:sz w:val="28"/>
          <w:szCs w:val="28"/>
        </w:rPr>
        <w:t>муниципального долга»</w:t>
      </w:r>
      <w:r w:rsidRPr="00626B4B">
        <w:rPr>
          <w:rFonts w:ascii="Times New Roman" w:hAnsi="Times New Roman" w:cs="Times New Roman"/>
          <w:sz w:val="28"/>
          <w:szCs w:val="28"/>
        </w:rPr>
        <w:t xml:space="preserve"> при объеме утвержденных назначений в сумме </w:t>
      </w:r>
      <w:r>
        <w:rPr>
          <w:rFonts w:ascii="Times New Roman" w:hAnsi="Times New Roman" w:cs="Times New Roman"/>
          <w:sz w:val="28"/>
          <w:szCs w:val="28"/>
        </w:rPr>
        <w:br/>
        <w:t>732 351,5 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 w:cs="Times New Roman"/>
          <w:sz w:val="28"/>
          <w:szCs w:val="28"/>
        </w:rPr>
        <w:t>728 941,7 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рублей, что соответствует</w:t>
      </w:r>
      <w:r w:rsidRPr="00626B4B">
        <w:rPr>
          <w:rFonts w:ascii="Times New Roman" w:hAnsi="Times New Roman" w:cs="Times New Roman"/>
          <w:sz w:val="28"/>
          <w:szCs w:val="28"/>
        </w:rPr>
        <w:t xml:space="preserve"> 99,</w:t>
      </w:r>
      <w:r>
        <w:rPr>
          <w:rFonts w:ascii="Times New Roman" w:hAnsi="Times New Roman" w:cs="Times New Roman"/>
          <w:sz w:val="28"/>
          <w:szCs w:val="28"/>
        </w:rPr>
        <w:t>5 процента.</w:t>
      </w:r>
      <w:r w:rsidRPr="00626B4B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626B4B">
        <w:rPr>
          <w:rFonts w:ascii="Times New Roman" w:hAnsi="Times New Roman" w:cs="Times New Roman"/>
          <w:sz w:val="20"/>
          <w:szCs w:val="20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обусловлены необходимостью обеспечения выплат процентных платежей по государственному долгу субъекта Российской Федерации. В сравнении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такие расходы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выросли</w:t>
      </w:r>
      <w:r w:rsidRPr="00626B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53 512,2 тыс.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7,9 процента.</w:t>
      </w:r>
    </w:p>
    <w:p w:rsidR="0005466F" w:rsidRPr="00626B4B" w:rsidRDefault="0005466F" w:rsidP="0005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3F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5 год осуществлялось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626B4B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05466F" w:rsidRPr="00626B4B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b/>
          <w:sz w:val="28"/>
          <w:szCs w:val="28"/>
        </w:rPr>
        <w:t xml:space="preserve">По разделу 14 «Межбюджетные трансферты общего характера бюджетам субъектов Российской Федерации и муниципальных образований» </w:t>
      </w:r>
      <w:r w:rsidRPr="00626B4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году бюджетные расходы исполнены в объеме 2</w:t>
      </w:r>
      <w:r>
        <w:rPr>
          <w:rFonts w:ascii="Times New Roman" w:hAnsi="Times New Roman" w:cs="Times New Roman"/>
          <w:sz w:val="28"/>
          <w:szCs w:val="28"/>
        </w:rPr>
        <w:t> 282 844,7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рублей, что соответствует 98,3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 объема утвержденных расходов по уточненной бюджетной росписи. По сравнению с отчетными данными </w:t>
      </w:r>
      <w:r w:rsidRPr="00DE645F">
        <w:rPr>
          <w:rFonts w:ascii="Times New Roman" w:hAnsi="Times New Roman" w:cs="Times New Roman"/>
          <w:sz w:val="28"/>
          <w:szCs w:val="28"/>
        </w:rPr>
        <w:t>2014 года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расходы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122 665,8</w:t>
      </w:r>
      <w:r w:rsidRPr="00626B4B">
        <w:rPr>
          <w:rFonts w:ascii="Times New Roman" w:hAnsi="Times New Roman" w:cs="Times New Roman"/>
          <w:sz w:val="28"/>
          <w:szCs w:val="28"/>
        </w:rPr>
        <w:t> тыс. 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6B4B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26B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5,1 </w:t>
      </w:r>
      <w:r w:rsidRPr="00626B4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5466F" w:rsidRPr="00626B4B" w:rsidRDefault="0005466F" w:rsidP="00054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Расходы раздела представлены тремя подразделами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26B4B">
        <w:rPr>
          <w:rFonts w:ascii="Times New Roman" w:hAnsi="Times New Roman" w:cs="Times New Roman"/>
          <w:sz w:val="28"/>
          <w:szCs w:val="28"/>
        </w:rPr>
        <w:t>14 01 «Дотации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субъектов Российской Федерации и муниципальных образований» исполнены в объеме </w:t>
      </w:r>
      <w:r>
        <w:rPr>
          <w:rFonts w:ascii="Times New Roman" w:hAnsi="Times New Roman" w:cs="Times New Roman"/>
          <w:sz w:val="28"/>
          <w:szCs w:val="28"/>
        </w:rPr>
        <w:t>761 734,8 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 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что соответствует 33,4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14 02 «Иные дотации»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1 069 864,0 тыс. рублей или 46,9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%, 14 03 «Прочие межбюджетные трансферты общего характера»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451 245,9 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19,7 процента.</w:t>
      </w:r>
    </w:p>
    <w:p w:rsidR="0005466F" w:rsidRDefault="0005466F" w:rsidP="007368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14 </w:t>
      </w:r>
      <w:r w:rsidRPr="00626B4B">
        <w:rPr>
          <w:rFonts w:ascii="Times New Roman" w:hAnsi="Times New Roman" w:cs="Times New Roman"/>
          <w:sz w:val="28"/>
          <w:szCs w:val="28"/>
        </w:rPr>
        <w:t xml:space="preserve">«Межбюджетные трансферты общего характера бюджетам субъектов Российской Федерации и муниципальных образований»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годах представлена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следующей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диаграмме.</w:t>
      </w:r>
    </w:p>
    <w:p w:rsidR="0005466F" w:rsidRDefault="0005466F" w:rsidP="0005466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3715" cy="287382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5466F" w:rsidRPr="00385C5B" w:rsidRDefault="0073682F" w:rsidP="007368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466F">
        <w:rPr>
          <w:rFonts w:ascii="Times New Roman" w:hAnsi="Times New Roman" w:cs="Times New Roman"/>
          <w:sz w:val="28"/>
          <w:szCs w:val="28"/>
        </w:rPr>
        <w:t>сполнение расходов по разделу обеспечивали 5 главных распорядителей средств областного бюджета, наибольшая доля расходов исполнена департаментом финансов Брянской области – 99,1 %.</w:t>
      </w:r>
    </w:p>
    <w:p w:rsidR="00817FA2" w:rsidRDefault="00817FA2" w:rsidP="00817FA2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29" w:name="_Toc451525827"/>
      <w:bookmarkEnd w:id="24"/>
      <w:bookmarkEnd w:id="25"/>
      <w:r>
        <w:rPr>
          <w:rFonts w:eastAsia="Times New Roman"/>
          <w:b/>
          <w:noProof/>
          <w:snapToGrid w:val="0"/>
          <w:lang w:eastAsia="ru-RU"/>
        </w:rPr>
        <w:t xml:space="preserve">5.2. </w:t>
      </w:r>
      <w:r w:rsidRPr="00F63351">
        <w:rPr>
          <w:rFonts w:eastAsia="Times New Roman"/>
          <w:b/>
          <w:noProof/>
          <w:snapToGrid w:val="0"/>
          <w:lang w:eastAsia="ru-RU"/>
        </w:rPr>
        <w:t>Анализ реализации государственных программ, исполнения бюджетных инвестиций, предусмотренных на объекты капитального строительства.</w:t>
      </w:r>
      <w:bookmarkEnd w:id="29"/>
    </w:p>
    <w:p w:rsidR="00817FA2" w:rsidRPr="00FB743A" w:rsidRDefault="00817FA2" w:rsidP="008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Согласно приложению № 10 </w:t>
      </w:r>
      <w:r w:rsidRPr="00FB743A">
        <w:rPr>
          <w:rFonts w:ascii="Times New Roman" w:eastAsia="Calibri" w:hAnsi="Times New Roman" w:cs="Times New Roman"/>
          <w:spacing w:val="-6"/>
          <w:sz w:val="28"/>
          <w:szCs w:val="28"/>
        </w:rPr>
        <w:t>к Закону Брянской области «Об областном бюджете на 2015 год и на плановый период 2016 и 2017 годов»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исполнение бюджета осуществлялось в рамках 17 государственных программ (далее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госпрограммы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:rsidR="00817FA2" w:rsidRPr="00FB743A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финансирования государственных программ в соответствии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 сводной бюджетной росписью на 2015 год утвержден в сумме 47 004 462,5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99,5 % расходов областного бюджета (47 260 148,4 тыс. рублей).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Наибольший объем финансирования в сумме 36 366 809,4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77,0 % общих расходов областного бюджета утвержден по четырем государственным программам:</w:t>
      </w:r>
    </w:p>
    <w:p w:rsidR="00817FA2" w:rsidRPr="00FB743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Социальная и демографическая п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олитика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(2014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10 816 323,8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22,9 % утвержденного объема областного бюджета;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Развитие образования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 науки Брянской области» (2014-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9 608 369,3</w:t>
      </w:r>
      <w:r w:rsidRPr="00FB743A">
        <w:rPr>
          <w:spacing w:val="-6"/>
          <w:szCs w:val="28"/>
        </w:rPr>
        <w:t xml:space="preserve">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рублей, или 20,3 % утвержденного объема областного бюджета;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ольствия Брянской области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(2014-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2020 годы)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8 397 142,9</w:t>
      </w:r>
      <w:r w:rsidRPr="00FB743A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17,8 % утвержденного объема областного бюджета;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Развитие здравоо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хранения Брянской области (2014</w:t>
      </w:r>
      <w:r w:rsidRPr="00FB743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-2020 годы)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7 544 973,4</w:t>
      </w:r>
      <w:r w:rsidRPr="00FB743A">
        <w:rPr>
          <w:spacing w:val="-6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16,0 % утвержденного объема областного бюджета.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2015 года кассовое исполнение расходов по государственным программам сложилось в сумме 45 152 906,2 тыс. рублей, что составляет 96,1 % бюджетных ассигнований, утвержденных Законом о бюджете и сводной бюджетной росписью с учетом изменений на отчетную дату. Информация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исполнении государственных программ представлена </w:t>
      </w:r>
      <w:r w:rsidRPr="00BE38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приложении 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к настоящему заключению</w:t>
      </w:r>
      <w:r w:rsidRPr="00BE38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Выше среднего уровня (96,1 %) расходы исполнены по 8 государственным программам.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 среднего уровня сложилось исполнение по 9 государственным программам: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промышленности, транспорта и связи Брянской области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70,4 %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>«Развитие топливно-энергетического комплекса и жилищно-коммунального х</w:t>
      </w:r>
      <w:r>
        <w:rPr>
          <w:rFonts w:ascii="Times New Roman" w:hAnsi="Times New Roman" w:cs="Times New Roman"/>
          <w:spacing w:val="-6"/>
          <w:sz w:val="28"/>
          <w:szCs w:val="28"/>
        </w:rPr>
        <w:t>озяйства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71,6 %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>«Обеспечение реализации государственных полномочий в области строительства, архитектуры и развитие дорожного х</w:t>
      </w:r>
      <w:r>
        <w:rPr>
          <w:rFonts w:ascii="Times New Roman" w:hAnsi="Times New Roman" w:cs="Times New Roman"/>
          <w:spacing w:val="-6"/>
          <w:sz w:val="28"/>
          <w:szCs w:val="28"/>
        </w:rPr>
        <w:t>озяйства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87,1 %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«Региональная </w:t>
      </w:r>
      <w:r>
        <w:rPr>
          <w:rFonts w:ascii="Times New Roman" w:hAnsi="Times New Roman" w:cs="Times New Roman"/>
          <w:spacing w:val="-6"/>
          <w:sz w:val="28"/>
          <w:szCs w:val="28"/>
        </w:rPr>
        <w:t>политика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87,5 %;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«Экономическое развитие, инвестиционная политика и инновационная экономика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89,3 %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«Охрана окружающей среды, воспроизводство и использование природных </w:t>
      </w:r>
      <w:r>
        <w:rPr>
          <w:rFonts w:ascii="Times New Roman" w:hAnsi="Times New Roman" w:cs="Times New Roman"/>
          <w:spacing w:val="-6"/>
          <w:sz w:val="28"/>
          <w:szCs w:val="28"/>
        </w:rPr>
        <w:t>ресурсов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90,0 %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физической культуры и спорта Брянской области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92,7 %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>«Развитие мировой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юстиции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br/>
        <w:t>94,1 % от плановых назначений;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43A">
        <w:rPr>
          <w:rFonts w:ascii="Times New Roman" w:hAnsi="Times New Roman" w:cs="Times New Roman"/>
          <w:spacing w:val="-6"/>
          <w:sz w:val="28"/>
          <w:szCs w:val="28"/>
        </w:rPr>
        <w:t>«Обеспечение реализации полномочий высшего исполнительного органа государственной власти Брянской области (20</w:t>
      </w:r>
      <w:r>
        <w:rPr>
          <w:rFonts w:ascii="Times New Roman" w:hAnsi="Times New Roman" w:cs="Times New Roman"/>
          <w:spacing w:val="-6"/>
          <w:sz w:val="28"/>
          <w:szCs w:val="28"/>
        </w:rPr>
        <w:t>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 – 94,9 % от плановых назначений.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неисполненных бюджетных назначений составил 1 851 556,3 тыс. рублей, или 3,9 % утвержденных бюджетных назначений. 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Наибольший объем неисполненных бюджетных назначений сложился </w:t>
      </w:r>
      <w:r w:rsidR="00E60D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аким государственным программам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как: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промышленности, транс</w:t>
      </w:r>
      <w:r>
        <w:rPr>
          <w:rFonts w:ascii="Times New Roman" w:hAnsi="Times New Roman" w:cs="Times New Roman"/>
          <w:spacing w:val="-6"/>
          <w:sz w:val="28"/>
          <w:szCs w:val="28"/>
        </w:rPr>
        <w:t>порта и связи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неисполненных бюджетных назначений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составил 105 077,2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29,6 % от суммы, предусмотренной на реализацию программы в 2015 году. Наибольший объем неисполненных назначений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сложился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субсидии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Pr="00FB7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компенсацию организациям железнодорожного транспорта части потерь в доходах, возникающих в результате государственного регулирования тарифов на перевозку пассажиров в пригородном </w:t>
      </w:r>
      <w:r w:rsidRPr="00FB7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сообщении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– 35 140,6 тыс. рублей</w:t>
      </w:r>
      <w:r w:rsidRPr="00FB7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33,4</w:t>
      </w:r>
      <w:r w:rsidRPr="00FB7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объема неисполненных бюджетных назначений;</w:t>
      </w:r>
      <w:r w:rsidRPr="00FB7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817FA2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топливно-энергетического комплекса и жилищно-коммунального х</w:t>
      </w:r>
      <w:r>
        <w:rPr>
          <w:rFonts w:ascii="Times New Roman" w:hAnsi="Times New Roman" w:cs="Times New Roman"/>
          <w:spacing w:val="-6"/>
          <w:sz w:val="28"/>
          <w:szCs w:val="28"/>
        </w:rPr>
        <w:t>озяйства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неисполненных бюджетных назначений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составил 133 881,0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28,4 % от суммы, предусмотренной на 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еализацию программы в 2015 году. Наибольший объем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еисполненных назначений сложился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мероприятиям программы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«Проведение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капитального ремонта многоквартирных домов»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6 204,6 тыс. рублей и «Переселение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граждан из аварийного жилищного фонда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93 200,6 тыс. рублей</w:t>
      </w:r>
      <w:r w:rsidRPr="00D91C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17FA2" w:rsidRDefault="00817FA2" w:rsidP="00817F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91C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Остатки средств подлежат использованию на реализацию мероприятий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</w:t>
      </w:r>
      <w:r w:rsidRPr="00D91C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31 декабря 2016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года;</w:t>
      </w:r>
    </w:p>
    <w:p w:rsidR="00817FA2" w:rsidRPr="00FB743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госпрограмма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«Обеспечение реализации государственных полномочий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в области строительства, архитектуры и развитие дорожного хозяйства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>2020 годы)»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неисполненных бюджетных назначений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составил 440 274,6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12,9 % от суммы, предусмотренной на реализацию программы в 2015 году. Наибольшее неисполнение в объеме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414 854,7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сложилось по подпрограмме «Автомобильные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дороги</w:t>
      </w:r>
      <w:r w:rsidR="00C037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17FA2" w:rsidRPr="00BD3546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«Региональная </w:t>
      </w:r>
      <w:r>
        <w:rPr>
          <w:rFonts w:ascii="Times New Roman" w:hAnsi="Times New Roman" w:cs="Times New Roman"/>
          <w:spacing w:val="-6"/>
          <w:sz w:val="28"/>
          <w:szCs w:val="28"/>
        </w:rPr>
        <w:t>политика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неисполненных бюджетных назначений составил 9 593,6 тыс.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12,5 % от суммы, предусмотренной на реализацию программы в 2015 году.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еисполнени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 в объеме 5 477,2 тыс. рублей или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9 % от запланированного объема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сложилось </w:t>
      </w:r>
      <w:r w:rsidRPr="00B0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мероприятиям,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связанным с</w:t>
      </w:r>
      <w:r w:rsidRPr="00B0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информационным обеспечением</w:t>
      </w:r>
      <w:r w:rsidRPr="00B06CC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деятельности органов государственной власти Брянской области и государственных органов Брянской области;</w:t>
      </w:r>
    </w:p>
    <w:p w:rsidR="00817FA2" w:rsidRPr="00E434A4" w:rsidRDefault="00817FA2" w:rsidP="00E4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4A4">
        <w:rPr>
          <w:rFonts w:ascii="Times New Roman" w:hAnsi="Times New Roman" w:cs="Times New Roman"/>
          <w:sz w:val="28"/>
          <w:szCs w:val="28"/>
        </w:rPr>
        <w:t xml:space="preserve">госпрограмма «Экономическое развитие, инвестиционная политика и инновационная экономика Брянской области (2014-2020 годы)» </w:t>
      </w:r>
      <w:r w:rsidRPr="00E434A4">
        <w:rPr>
          <w:rFonts w:ascii="Times New Roman" w:hAnsi="Times New Roman" w:cs="Times New Roman"/>
          <w:sz w:val="28"/>
          <w:szCs w:val="28"/>
          <w:lang w:eastAsia="ru-RU"/>
        </w:rPr>
        <w:t xml:space="preserve">– объем неисполненных бюджетных назначений составил 54 145,3 тыс. рублей или 10,6 % от суммы, предусмотренной на реализацию программы в 2015 году. Наибольшее неисполнение в объеме 49 292,3 тыс. рублей сложилось по следующим подпрограммам: </w:t>
      </w:r>
    </w:p>
    <w:p w:rsidR="00817FA2" w:rsidRPr="00E434A4" w:rsidRDefault="00817FA2" w:rsidP="00E43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«Повышение качества и доступности предоставления государственных и муниципальных услуг в Брянской области </w:t>
      </w: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(2014-2020 годы)» </w:t>
      </w:r>
      <w:r w:rsidRPr="00E434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 неисполненных бюджетных назначений составил 33 839,4 тыс. рублей или 28,9 % от суммы, предусмотренной на реализацию программы;</w:t>
      </w:r>
    </w:p>
    <w:p w:rsidR="00817FA2" w:rsidRPr="00E434A4" w:rsidRDefault="00817FA2" w:rsidP="00E4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подпрограмма «Повышение инвестиционной привлекательности Брянской области (2014-2020 годы)»</w:t>
      </w:r>
      <w:r w:rsidRPr="00E434A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объем неисполненных бюджетных назначений составил 6 072,6 тыс. рублей или 22,8 % от суммы, предусмотренной на реализацию программы</w:t>
      </w:r>
      <w:r w:rsidRPr="00E434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17FA2" w:rsidRPr="00E434A4" w:rsidRDefault="00817FA2" w:rsidP="00E43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подпрограмма «Управление государственным имуществом Брянской области (2014-2020 годы)»</w:t>
      </w:r>
      <w:r w:rsidRPr="00E434A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E434A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 неисполненных бюджетных назначений составил 9 380,3 тыс. рублей или 23,3 % от суммы, предусмотренной на реализацию программы;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«Охрана окружающей среды, воспроизводство и использование природных </w:t>
      </w:r>
      <w:r>
        <w:rPr>
          <w:rFonts w:ascii="Times New Roman" w:hAnsi="Times New Roman" w:cs="Times New Roman"/>
          <w:spacing w:val="-6"/>
          <w:sz w:val="28"/>
          <w:szCs w:val="28"/>
        </w:rPr>
        <w:t>ресурсов Брянской области 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неисполненных бюджетных назначений </w:t>
      </w:r>
      <w:r w:rsidRPr="00B0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составил 7 232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,5 тыс. рублей</w:t>
      </w:r>
      <w:r w:rsidRPr="00B0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10,0 %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0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суммы, предусмотренной на реализацию программы в 2015 году;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физической культуры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спорта Брянской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неисполненных бюджетных назначени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 составил 30 569,9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7,3 % от суммы, предусмотренной на реализацию программы в 2015 году. </w:t>
      </w:r>
      <w:r w:rsidRPr="003A38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Неисполнение сложилось в связи с недостаточным финансированием за счет средств областного бюджета;</w:t>
      </w:r>
    </w:p>
    <w:p w:rsidR="00817FA2" w:rsidRPr="00FB743A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мировой юстиции Брянской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 xml:space="preserve">(2014-2020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объем неисполненных бюджетных назначений составил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8 981,0 тыс. рублей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или 5,9 % от суммы, предусмотренной на реализацию программы в 2015 году. Неисполнение сложилось по причине недостаточного финансирования за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счет средств областного бюджета;</w:t>
      </w:r>
    </w:p>
    <w:p w:rsidR="00817FA2" w:rsidRPr="00EC5681" w:rsidRDefault="00817FA2" w:rsidP="00817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госпрограмма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 «Обеспечение реализации полномочий высшего исполнительного органа государственно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власти Брянской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FB743A">
        <w:rPr>
          <w:rFonts w:ascii="Times New Roman" w:hAnsi="Times New Roman" w:cs="Times New Roman"/>
          <w:spacing w:val="-6"/>
          <w:sz w:val="28"/>
          <w:szCs w:val="28"/>
        </w:rPr>
        <w:t xml:space="preserve">2020 годы)» –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неисполненных бюджетных назначений сост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авил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43 178,9 тыс. рублей или 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5,9 % от суммы, предусмотренной на реализацию программы в 2015 году. </w:t>
      </w:r>
      <w:r w:rsidRPr="00686F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Наибольшее неисполнение сложилось по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мероприятиям госпрограммы, связанным с </w:t>
      </w:r>
      <w:r w:rsidRPr="00686F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обеспечением деятельности 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администрации Губернатора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Брянской области и Правительства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Брянской области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br/>
        <w:t>(27 899,3</w:t>
      </w:r>
      <w:r w:rsidRPr="009164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тыс. рублей)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686F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недостаточным финансированием за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счет средств областного бюджета </w:t>
      </w:r>
      <w:r w:rsidRPr="00686F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подпрограмме «Содействие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правонарушений и противодействие преступности на территории Брянской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(2014-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2020 годы)»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объем неисполненных бюджетных назначений составил </w:t>
      </w:r>
      <w:r w:rsidRPr="00686F5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14 835,1 тыс. рублей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  <w:r w:rsidRPr="00686F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817FA2" w:rsidRPr="007F1D72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Достижение</w:t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запланированных результатов государственных программ 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оценивалось путем сопоставления плановых количественных показателей фактическим значениям. </w:t>
      </w:r>
      <w:r w:rsidRPr="006B73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информации департамента экономического развития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оценки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государственных программ в 2015 году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запланировано </w:t>
      </w:r>
      <w:r w:rsidRPr="008344CC">
        <w:rPr>
          <w:rFonts w:ascii="Times New Roman" w:hAnsi="Times New Roman" w:cs="Times New Roman"/>
          <w:color w:val="000000"/>
          <w:spacing w:val="-6"/>
          <w:sz w:val="28"/>
          <w:szCs w:val="28"/>
        </w:rPr>
        <w:t>489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показателей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при этом 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связи с отсутствием данных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5 показателям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анализу</w:t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принято </w:t>
      </w:r>
      <w:r w:rsidR="006B73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834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484 показателя.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итогам 2015 года из 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общего количества анализируемых показателей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выполнено 415 показателей, что составляет 85,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процента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6B73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Для сравнения в 2014 году из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429 запланированных показателей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выполнен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351 показатель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</w:t>
      </w:r>
      <w:r w:rsidRPr="00E21C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81,8 % общего количества показателей.</w:t>
      </w:r>
    </w:p>
    <w:p w:rsidR="00817FA2" w:rsidRPr="00FB743A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полном объеме запланированные целевые показатели исполнены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3 государственным программам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общим объемом финансирования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FB74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3 586 685,1 тыс. рублей, что составляет 7,9 % от общего объема кассовых расходов по государственным программам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том числе</w:t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817FA2" w:rsidRPr="00FB743A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госпрограмма </w:t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>«Развитие топливно-энергетического комплекса и жилищно-коммунального хозяйства Брянской области» (2014-2020 годы);</w:t>
      </w:r>
    </w:p>
    <w:p w:rsidR="00817FA2" w:rsidRPr="00FB743A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госпрограмма </w:t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>«Управление госу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дарственными финансами Брянской </w:t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области» (2014-2020 годы);</w:t>
      </w:r>
    </w:p>
    <w:p w:rsidR="00817FA2" w:rsidRPr="00721ADE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госпрограмма </w:t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«Развитие мировой юстиции Брянской области»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FB74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(2014-2020 годы). </w:t>
      </w:r>
    </w:p>
    <w:p w:rsidR="00817FA2" w:rsidRPr="006012F6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Не выполнены целевые показатели по 14 государственным программам,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том числе: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«Обеспечение реализации полномочий высшего исполнительного органа государственной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власти Брянской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2020 годы) – из 19 показателей не оценивались 2 показателя, не выполнен – 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br/>
        <w:t>1 показатель;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«Охрана окружающей среды, воспроизводство и использование природных р</w:t>
      </w:r>
      <w:r>
        <w:rPr>
          <w:rFonts w:ascii="Times New Roman" w:hAnsi="Times New Roman" w:cs="Times New Roman"/>
          <w:spacing w:val="-6"/>
          <w:sz w:val="28"/>
          <w:szCs w:val="28"/>
        </w:rPr>
        <w:t>есурсов Брянской области» 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2020 годы) –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из 26 показателей не выполнено 5 показателей;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«Региональная политика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Брянской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12 показателей не выполнен 1 показатель;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«Развитие здравоох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ранения Брянской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40 показателей не выполнено 7 показателей;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«Развитие культуры и туризма в Бря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20 показателей не выполнено 2 показателя;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«Развитие образования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науки Брянской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2020 годы) – из 38 показателей не выполнено </w:t>
      </w:r>
      <w:r>
        <w:rPr>
          <w:rFonts w:ascii="Times New Roman" w:hAnsi="Times New Roman" w:cs="Times New Roman"/>
          <w:spacing w:val="-6"/>
          <w:sz w:val="28"/>
          <w:szCs w:val="28"/>
        </w:rPr>
        <w:t>5 показателей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«Развитие сельского хозяйства и регулирование рынков сельскохозяйственной продукции, сырья и продово</w:t>
      </w:r>
      <w:r>
        <w:rPr>
          <w:rFonts w:ascii="Times New Roman" w:hAnsi="Times New Roman" w:cs="Times New Roman"/>
          <w:spacing w:val="-6"/>
          <w:sz w:val="28"/>
          <w:szCs w:val="28"/>
        </w:rPr>
        <w:t>льствия Брянской области» 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95 показателей не выполнено 18 показателей;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«Обеспечение реализации государственных полномочий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в области строительства, архитектуры и развитие дорожного хо</w:t>
      </w:r>
      <w:r>
        <w:rPr>
          <w:rFonts w:ascii="Times New Roman" w:hAnsi="Times New Roman" w:cs="Times New Roman"/>
          <w:spacing w:val="-6"/>
          <w:sz w:val="28"/>
          <w:szCs w:val="28"/>
        </w:rPr>
        <w:t>зяйства Брянской области» 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28 показателей не выполнено 4 показателя;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госпрограмме «Развитие физической культуры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спорта Брянской области» 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 – из 16 показателей не выполнено 3 показателя;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«Содействие занятости населения, государственное регулирование социально-трудовых отношений и охраны </w:t>
      </w:r>
      <w:r>
        <w:rPr>
          <w:rFonts w:ascii="Times New Roman" w:hAnsi="Times New Roman" w:cs="Times New Roman"/>
          <w:spacing w:val="-6"/>
          <w:sz w:val="28"/>
          <w:szCs w:val="28"/>
        </w:rPr>
        <w:t>труда в Брянской области» (2014-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2020 годы)</w:t>
      </w:r>
      <w:r w:rsidRPr="00BE21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из 24 показателей не выполнен 1 показатель;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«Развитие лесного хозяйства Брянской области»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(2014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2020 годы) </w:t>
      </w:r>
      <w:r w:rsidRPr="00A4070F">
        <w:rPr>
          <w:rFonts w:ascii="Times New Roman" w:hAnsi="Times New Roman" w:cs="Times New Roman"/>
          <w:sz w:val="28"/>
          <w:szCs w:val="28"/>
        </w:rPr>
        <w:t xml:space="preserve">– 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из 14 показателей не выполнено 4 показателя;</w:t>
      </w:r>
    </w:p>
    <w:p w:rsidR="00817FA2" w:rsidRPr="006012F6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bCs/>
          <w:spacing w:val="-6"/>
          <w:sz w:val="28"/>
          <w:szCs w:val="28"/>
        </w:rPr>
        <w:t>по госпрограмме «Экономическое развитие, инвестиционная политика и инновационная экономика Брянской области» (2014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-</w:t>
      </w:r>
      <w:r w:rsidRPr="006012F6">
        <w:rPr>
          <w:rFonts w:ascii="Times New Roman" w:hAnsi="Times New Roman" w:cs="Times New Roman"/>
          <w:bCs/>
          <w:spacing w:val="-6"/>
          <w:sz w:val="28"/>
          <w:szCs w:val="28"/>
        </w:rPr>
        <w:t>2020 годы)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из 46 показателей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не оценивал</w:t>
      </w:r>
      <w:r>
        <w:rPr>
          <w:rFonts w:ascii="Times New Roman" w:hAnsi="Times New Roman" w:cs="Times New Roman"/>
          <w:spacing w:val="-6"/>
          <w:sz w:val="28"/>
          <w:szCs w:val="28"/>
        </w:rPr>
        <w:t>ось 2 показателя, не выполнено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6 показателей;</w:t>
      </w:r>
    </w:p>
    <w:p w:rsidR="00817FA2" w:rsidRPr="006012F6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гос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программе «Развитие промышленности, транспорта и связи Брянской области» (2014-2020 годы)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из 17 показателей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не оценива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лся 1 показатель,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не выполнено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4 показателя;</w:t>
      </w:r>
    </w:p>
    <w:p w:rsidR="00817FA2" w:rsidRPr="006012F6" w:rsidRDefault="00817FA2" w:rsidP="00817F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по госпрограмме «Социальная и демографическая политика Брянской области» (2014-2020 годы) </w:t>
      </w:r>
      <w:r w:rsidRPr="00A4070F">
        <w:rPr>
          <w:rFonts w:ascii="Times New Roman" w:hAnsi="Times New Roman" w:cs="Times New Roman"/>
          <w:sz w:val="28"/>
          <w:szCs w:val="28"/>
        </w:rPr>
        <w:t xml:space="preserve">– 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>из 46 показателей не выполнено 8 показателей.</w:t>
      </w:r>
    </w:p>
    <w:p w:rsidR="00817FA2" w:rsidRPr="000F4A45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информации депар</w:t>
      </w:r>
      <w:r>
        <w:rPr>
          <w:rFonts w:ascii="Times New Roman" w:hAnsi="Times New Roman" w:cs="Times New Roman"/>
          <w:spacing w:val="-6"/>
          <w:sz w:val="28"/>
          <w:szCs w:val="28"/>
        </w:rPr>
        <w:t>тамента экономического развития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основными</w:t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ами невыполнения показателей являлось </w:t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недофинансирование мероприятий, оплата кредиторской задолженности, несвоевременное внесение изменений в программы, оптимизация подведомственных учреждений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муниципальных образованиях.</w:t>
      </w:r>
    </w:p>
    <w:p w:rsidR="00817FA2" w:rsidRPr="0045147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72">
        <w:rPr>
          <w:rFonts w:ascii="Times New Roman" w:hAnsi="Times New Roman" w:cs="Times New Roman"/>
          <w:sz w:val="28"/>
          <w:szCs w:val="28"/>
        </w:rPr>
        <w:t xml:space="preserve">По оценке департамента экономического развития Брянской области </w:t>
      </w:r>
      <w:r w:rsidRPr="00451472">
        <w:rPr>
          <w:rFonts w:ascii="Times New Roman" w:hAnsi="Times New Roman" w:cs="Times New Roman"/>
          <w:sz w:val="28"/>
          <w:szCs w:val="28"/>
        </w:rPr>
        <w:br/>
        <w:t xml:space="preserve">2 госпрограммы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промышленности, транспорта и связи Брянской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области» (2014-2020 годы) </w:t>
      </w:r>
      <w:r w:rsidRPr="00451472">
        <w:rPr>
          <w:rFonts w:ascii="Times New Roman" w:hAnsi="Times New Roman" w:cs="Times New Roman"/>
          <w:sz w:val="28"/>
          <w:szCs w:val="28"/>
        </w:rPr>
        <w:t xml:space="preserve">и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>«Социальная и демографическая политика Брянской области» (2014-2020 годы) имеют эффективность ниже плановой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7FA2" w:rsidRDefault="00817FA2" w:rsidP="00817FA2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госпрограмме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>«Развитие промышленности, транспорта и связи Брянской области» (2014-2020 годы)</w:t>
      </w:r>
      <w:r w:rsidRPr="00BB0FB3">
        <w:rPr>
          <w:szCs w:val="28"/>
        </w:rPr>
        <w:t xml:space="preserve"> </w:t>
      </w:r>
      <w:r w:rsidRPr="00BB0FB3">
        <w:rPr>
          <w:rFonts w:ascii="Times New Roman" w:hAnsi="Times New Roman" w:cs="Times New Roman"/>
          <w:sz w:val="28"/>
          <w:szCs w:val="28"/>
        </w:rPr>
        <w:t>не выполнено четыре показателя: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самолетовылетов»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 </w:t>
      </w:r>
      <w:r>
        <w:rPr>
          <w:rFonts w:ascii="Times New Roman" w:hAnsi="Times New Roman" w:cs="Times New Roman"/>
          <w:sz w:val="28"/>
          <w:szCs w:val="28"/>
        </w:rPr>
        <w:br/>
        <w:t>1150 самолетовылетов фактически произведено 575 самолетовылетов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  <w:r w:rsidRPr="00BB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A2" w:rsidRPr="00DE2D68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0FB3">
        <w:rPr>
          <w:rFonts w:ascii="Times New Roman" w:hAnsi="Times New Roman" w:cs="Times New Roman"/>
          <w:sz w:val="28"/>
          <w:szCs w:val="28"/>
        </w:rPr>
        <w:t>оля автотранспортных предприятий, осуществляю</w:t>
      </w:r>
      <w:r>
        <w:rPr>
          <w:rFonts w:ascii="Times New Roman" w:hAnsi="Times New Roman" w:cs="Times New Roman"/>
          <w:sz w:val="28"/>
          <w:szCs w:val="28"/>
        </w:rPr>
        <w:t>щих безубыточную деятельность»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 11,0 % доля </w:t>
      </w:r>
      <w:r w:rsidRPr="00BB0FB3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Pr="00DE2D68">
        <w:rPr>
          <w:rFonts w:ascii="Times New Roman" w:hAnsi="Times New Roman" w:cs="Times New Roman"/>
          <w:sz w:val="28"/>
          <w:szCs w:val="28"/>
        </w:rPr>
        <w:t>предприятий, осуществляющих безубыточную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 итогам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года, составила </w:t>
      </w:r>
      <w:r w:rsidRPr="00DE2D68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E2D68">
        <w:rPr>
          <w:rFonts w:ascii="Times New Roman" w:hAnsi="Times New Roman" w:cs="Times New Roman"/>
          <w:sz w:val="28"/>
          <w:szCs w:val="28"/>
        </w:rPr>
        <w:t>;</w:t>
      </w:r>
    </w:p>
    <w:p w:rsidR="00817FA2" w:rsidRPr="00E14996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2D68">
        <w:rPr>
          <w:rFonts w:ascii="Times New Roman" w:hAnsi="Times New Roman" w:cs="Times New Roman"/>
          <w:sz w:val="28"/>
          <w:szCs w:val="28"/>
        </w:rPr>
        <w:t>нижение объемов убытков автотранспортных предприятий, осуществляющих пассажирские перевозк</w:t>
      </w:r>
      <w:r>
        <w:rPr>
          <w:rFonts w:ascii="Times New Roman" w:hAnsi="Times New Roman" w:cs="Times New Roman"/>
          <w:sz w:val="28"/>
          <w:szCs w:val="28"/>
        </w:rPr>
        <w:t>и в пригородном сообщении»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плановом показателе </w:t>
      </w:r>
      <w:r w:rsidRPr="00DE2D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DE2D6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E2D68">
        <w:rPr>
          <w:rFonts w:ascii="Times New Roman" w:hAnsi="Times New Roman" w:cs="Times New Roman"/>
          <w:sz w:val="28"/>
          <w:szCs w:val="28"/>
        </w:rPr>
        <w:t>нижение объемов убытков автотранспортных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по итогам 2015 года составило (-23,0 %)</w:t>
      </w:r>
      <w:r w:rsidRPr="00E14996">
        <w:rPr>
          <w:rFonts w:ascii="Times New Roman" w:hAnsi="Times New Roman" w:cs="Times New Roman"/>
          <w:sz w:val="28"/>
          <w:szCs w:val="28"/>
        </w:rPr>
        <w:t>;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68">
        <w:rPr>
          <w:rFonts w:ascii="Times New Roman" w:hAnsi="Times New Roman" w:cs="Times New Roman"/>
          <w:sz w:val="28"/>
          <w:szCs w:val="28"/>
        </w:rPr>
        <w:t xml:space="preserve"> «снижение объемов убытков организаций железнодорожного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пассажирские</w:t>
      </w:r>
      <w:r w:rsidRPr="00BB0FB3">
        <w:rPr>
          <w:rFonts w:ascii="Times New Roman" w:hAnsi="Times New Roman" w:cs="Times New Roman"/>
          <w:sz w:val="28"/>
          <w:szCs w:val="28"/>
        </w:rPr>
        <w:t xml:space="preserve"> перевозки в пригородном сообщении»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плановом показателе 10,0 % </w:t>
      </w:r>
      <w:r w:rsidRPr="00DE2D68">
        <w:rPr>
          <w:rFonts w:ascii="Times New Roman" w:hAnsi="Times New Roman" w:cs="Times New Roman"/>
          <w:sz w:val="28"/>
          <w:szCs w:val="28"/>
        </w:rPr>
        <w:t>снижение объемов убытков организаций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составило (-5,4 процента).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госпрограмме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>«Социальная и демографическая политика Брянской области» (2014-2020 годы)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не выполнены следующие показатели: </w:t>
      </w:r>
    </w:p>
    <w:p w:rsidR="00817FA2" w:rsidRPr="003D4D81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F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D509F4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а также лиц из их числа, обеспеченных жилыми помещениями»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 29,0 % </w:t>
      </w:r>
      <w:r w:rsidRPr="00D509F4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составила 28,8 %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9F4">
        <w:rPr>
          <w:rFonts w:ascii="Times New Roman" w:hAnsi="Times New Roman" w:cs="Times New Roman"/>
          <w:color w:val="000000"/>
          <w:sz w:val="28"/>
          <w:szCs w:val="28"/>
        </w:rPr>
        <w:t xml:space="preserve">«доля государственных услуг, оказываемых полностью или частично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9F4">
        <w:rPr>
          <w:rFonts w:ascii="Times New Roman" w:hAnsi="Times New Roman" w:cs="Times New Roman"/>
          <w:color w:val="000000"/>
          <w:sz w:val="28"/>
          <w:szCs w:val="28"/>
        </w:rPr>
        <w:t>в электронном виде, в общем количестве оказываемых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 плановом показателе 25,0 %</w:t>
      </w:r>
      <w:r w:rsidRPr="00F2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9F4">
        <w:rPr>
          <w:rFonts w:ascii="Times New Roman" w:hAnsi="Times New Roman" w:cs="Times New Roman"/>
          <w:color w:val="000000"/>
          <w:sz w:val="28"/>
          <w:szCs w:val="28"/>
        </w:rPr>
        <w:t>доля государственных услуг, оказываемых полностью или частично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составила </w:t>
      </w:r>
      <w:r>
        <w:rPr>
          <w:rFonts w:ascii="Times New Roman" w:hAnsi="Times New Roman" w:cs="Times New Roman"/>
          <w:sz w:val="28"/>
          <w:szCs w:val="28"/>
        </w:rPr>
        <w:t>18,75 %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F4">
        <w:rPr>
          <w:rFonts w:ascii="Times New Roman" w:hAnsi="Times New Roman" w:cs="Times New Roman"/>
          <w:sz w:val="28"/>
          <w:szCs w:val="28"/>
        </w:rPr>
        <w:t>«соотношение среднемесячной номинальной начисленной заработной платы социальных работн</w:t>
      </w:r>
      <w:r>
        <w:rPr>
          <w:rFonts w:ascii="Times New Roman" w:hAnsi="Times New Roman" w:cs="Times New Roman"/>
          <w:sz w:val="28"/>
          <w:szCs w:val="28"/>
        </w:rPr>
        <w:t>иков государственных учреждений</w:t>
      </w:r>
      <w:r w:rsidRPr="00D509F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 средней заработной плате в регионе»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 59,2 % факт составил 58,9 %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  <w:r w:rsidRPr="00D5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F4">
        <w:rPr>
          <w:rFonts w:ascii="Times New Roman" w:hAnsi="Times New Roman" w:cs="Times New Roman"/>
          <w:sz w:val="28"/>
          <w:szCs w:val="28"/>
        </w:rPr>
        <w:t>«соотношение численности основных работников государственных учреждений социального обслуживания населения и численности прочего персонала в комплексных центрах социального обслуживания населения»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при плановом показателе 297,0 % факт по итогам 2015 года составил 268,0 %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  <w:r w:rsidRPr="00D5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A2" w:rsidRPr="003D4D81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9F4">
        <w:rPr>
          <w:rFonts w:ascii="Times New Roman" w:hAnsi="Times New Roman" w:cs="Times New Roman"/>
          <w:color w:val="000000"/>
          <w:sz w:val="28"/>
          <w:szCs w:val="28"/>
        </w:rPr>
        <w:t>«доля граждан, охваченных организационными мероприятиями и мероприятиями для поддержания жизнедеятельности граждан пожилого возраста, в том числе получающих услуги в учреждения социального обслуживания населения, в общем числе граждан пожилого возраста»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плановом показателе 13,0 % </w:t>
      </w:r>
      <w:r w:rsidRPr="00D509F4">
        <w:rPr>
          <w:rFonts w:ascii="Times New Roman" w:hAnsi="Times New Roman" w:cs="Times New Roman"/>
          <w:color w:val="000000"/>
          <w:sz w:val="28"/>
          <w:szCs w:val="28"/>
        </w:rPr>
        <w:t>доля граждан, охваченных организационными мероприятиями и мероприятиями для поддержания жизнедеятельности граждан пожилого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составила 11,9 %</w:t>
      </w:r>
      <w:r w:rsidRPr="003D4D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F4">
        <w:rPr>
          <w:rFonts w:ascii="Times New Roman" w:hAnsi="Times New Roman" w:cs="Times New Roman"/>
          <w:sz w:val="28"/>
          <w:szCs w:val="28"/>
        </w:rPr>
        <w:lastRenderedPageBreak/>
        <w:t>«количество социально ориентированных некоммерческих организаций, за исключением государственных и муниципальных учреждений»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при плановом показателе 1356 организаций факт составил 1218 организаций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  <w:r w:rsidRPr="00D5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A2" w:rsidRPr="00D509F4" w:rsidRDefault="00817FA2" w:rsidP="0081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F4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D509F4">
        <w:rPr>
          <w:rFonts w:ascii="Times New Roman" w:hAnsi="Times New Roman" w:cs="Times New Roman"/>
          <w:sz w:val="28"/>
          <w:szCs w:val="28"/>
        </w:rPr>
        <w:t xml:space="preserve">количество ежегодных публикаций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09F4">
        <w:rPr>
          <w:rFonts w:ascii="Times New Roman" w:hAnsi="Times New Roman" w:cs="Times New Roman"/>
          <w:sz w:val="28"/>
          <w:szCs w:val="28"/>
        </w:rPr>
        <w:t>о деятельности СОНКО</w:t>
      </w:r>
      <w:r>
        <w:rPr>
          <w:rFonts w:ascii="Times New Roman" w:hAnsi="Times New Roman" w:cs="Times New Roman"/>
          <w:sz w:val="28"/>
          <w:szCs w:val="28"/>
        </w:rPr>
        <w:t>, в том числе телеперепередач»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показателе 110 публикаций, в том числе 30 телепередач, факт составил </w:t>
      </w:r>
      <w:r>
        <w:rPr>
          <w:rFonts w:ascii="Times New Roman" w:hAnsi="Times New Roman" w:cs="Times New Roman"/>
          <w:sz w:val="28"/>
          <w:szCs w:val="28"/>
        </w:rPr>
        <w:br/>
        <w:t>72 публикации, в том числе 12 телепередач</w:t>
      </w:r>
      <w:r w:rsidRPr="003D4D81">
        <w:rPr>
          <w:rFonts w:ascii="Times New Roman" w:hAnsi="Times New Roman" w:cs="Times New Roman"/>
          <w:sz w:val="28"/>
          <w:szCs w:val="28"/>
        </w:rPr>
        <w:t>;</w:t>
      </w:r>
    </w:p>
    <w:p w:rsidR="00817FA2" w:rsidRPr="00F4230E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F4">
        <w:rPr>
          <w:rFonts w:ascii="Times New Roman" w:hAnsi="Times New Roman" w:cs="Times New Roman"/>
          <w:sz w:val="28"/>
          <w:szCs w:val="28"/>
        </w:rPr>
        <w:t>«количество зарегистрированных актов гражданского состояния»</w:t>
      </w:r>
      <w:r w:rsidRP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плановом показателе 54 000 единиц в 2015 году </w:t>
      </w:r>
      <w:r w:rsidRPr="00D509F4">
        <w:rPr>
          <w:rFonts w:ascii="Times New Roman" w:hAnsi="Times New Roman" w:cs="Times New Roman"/>
          <w:sz w:val="28"/>
          <w:szCs w:val="28"/>
        </w:rPr>
        <w:t>количество зарегистрированных актов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51761 единиц. Следует отметить, </w:t>
      </w:r>
      <w:r w:rsidRPr="00F4230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данный показатель также не был достигнут. 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 определению оценки эффективности реализации государственных программ Брянской области (протокол от 25.03.2016 </w:t>
      </w:r>
      <w:r w:rsidR="006B736E"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6E"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даны рекомендации скорректировать показатели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мероприятиям, проводимым Управлением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Брянской области</w:t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момента изменения в государственную программу в части корректировки показателей не вносились.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предлагает скорректировать показатели оценки эффективности по мероприятиям, проводимым Управлением ЗАГС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Брянской области </w:t>
      </w:r>
      <w:r w:rsidRPr="00F4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«Социальная и демографическая политика Брянской области» (2014-2020 годы)» подпрограммы «Развитие системы органов ЗАГС Брянской области» (2014-2020 годы).</w:t>
      </w:r>
    </w:p>
    <w:p w:rsidR="00817FA2" w:rsidRPr="001B57EC" w:rsidRDefault="00817FA2" w:rsidP="00817FA2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исполнения расходов </w:t>
      </w:r>
      <w:r w:rsidRPr="004128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перечню объектов бюджетных инвестиций государственной собственности Брянской области и объектов развития социальной и инженерной инфраструктуры муниципального</w:t>
      </w:r>
      <w:r w:rsidRPr="00412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28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значения</w:t>
      </w:r>
      <w:r w:rsidRPr="00412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12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выявил следующее.</w:t>
      </w:r>
    </w:p>
    <w:p w:rsidR="00817FA2" w:rsidRPr="001B57EC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объектов бюджетных инвестиций государственной и муниципальной собственности Брянской области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от 29.12.201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678-п (в редакции от 18.12.2015)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 сумме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823 645,8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FA2" w:rsidRPr="001B57EC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областной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365 430,7 тыс. рублей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44,4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бюджетных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погашение кредиторской задолженности 2013-2014 годов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170 006,7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(2014 года – 128 881,7 тыс. рублей, 2013 года – 41 125,0 тыс. рублей);</w:t>
      </w:r>
    </w:p>
    <w:p w:rsidR="00817FA2" w:rsidRPr="006E3867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458 215,1</w:t>
      </w:r>
      <w:r w:rsidRPr="006E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E386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,6 % от общего объема бюджетных инвестиций, из них на погашение кредиторской задолженности 2014 года – 86 196,0 тыс. рублей</w:t>
      </w:r>
      <w:r w:rsidRPr="006E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FA2" w:rsidRPr="001B57EC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объем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ержденных бюджетных инвестиций в 2015 году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548 340,0 тыс. рублей, из них п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объектам областной собственности </w:t>
      </w:r>
      <w:r w:rsidR="00A0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492 923,4 тыс. рублей</w:t>
      </w:r>
      <w:r w:rsidR="00A0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55 416,6 тыс. рублей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FA2" w:rsidRPr="001B57EC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бюджетных инвестиций в объекты областной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18,2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62,6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44,4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при этом удельный вес бюджетных инвестиций в объекты муниципальной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18,2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37,4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55,6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817FA2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областного бюджета по перечню объектов бюджетных инвестиций областной и муниципальной собственности составило 711 708,5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назначений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17FA2" w:rsidRPr="00D167AC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областной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331 629,6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назначений, из них объем средств, направленных на погашение кредиторской задолженности 2013-2014 годов – 170 006,7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51,3 % перечисленных средств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FA2" w:rsidRPr="00D167AC" w:rsidRDefault="00817FA2" w:rsidP="00817F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380 078,9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назначений, из них на погашение кредиторской задолженности 2014 года – 86 196,0 тыс. рублей или 22,8 % объема перечисленных средств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FA2" w:rsidRPr="00D167AC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инвестиций в 2015 году осуществляли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средств:</w:t>
      </w:r>
    </w:p>
    <w:p w:rsidR="00817FA2" w:rsidRPr="00AD6D01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19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строительства и архитектуры Брянской </w:t>
      </w:r>
      <w:r w:rsidRPr="00CD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объемом инвестиций в объекты областной и муниципальной собственности –</w:t>
      </w:r>
      <w:r w:rsidRPr="00CD4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688 725,3 тыс. рублей, освоение –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>%, исполнение – 89,0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удельный вес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86,1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17FA2" w:rsidRPr="00711EE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здравоохранения Брянской области с объемом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областной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77 456,7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освоение –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74,4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исполнение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74,4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удельный вес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– 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17FA2" w:rsidRPr="00711EE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сельского хозяйства Брянской области с объемом инвестиций в объекты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29 025,0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освоение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96,7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исполнение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89,1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удельный вес расходов –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FA2" w:rsidRPr="00711EE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топливно-энергетического комплекса и жилищно-коммунального хозяйства Брянской области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инвестиций в объекты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20 209,0 тыс. рублей, освоение – 96,3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исполнение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34,3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удельный вес расходов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1,0 %;</w:t>
      </w:r>
    </w:p>
    <w:p w:rsidR="00817FA2" w:rsidRPr="00711EEA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природных ресурсов и экологии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инвестиций в объекты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8 229,8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освоение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21,6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исполнение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Pr="0071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удельный вес расходов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817FA2" w:rsidRPr="000E7B29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наибольший удельный вес в перечне бюджетных инвестиций занимают расходы департамента строительства и архитектуры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86,1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817FA2" w:rsidRPr="000E7B29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освоенных средств областного бюджета по перечню бюджетных инвестиций объектов областной и муниципальной собственности сложился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531 762,3 тыс. рублей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64,6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74,7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перечисленных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FA2" w:rsidRPr="000E7B29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областной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172 899,0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47,3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52,1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суммы перечисленных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кредиторской задолженности 2013-2014 годов)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FA2" w:rsidRPr="000E7B29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358 863,3 тыс. рублей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78,3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назначений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94,4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суммы перечисленных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 учета кредиторской задолженности 2014 года)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FA2" w:rsidRPr="00E260CA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адресной инвестиционной программы за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образовалась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сумме 76 256,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17FA2" w:rsidRPr="00E260CA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областной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11 276,1 тыс. рублей или 14,8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задолженности;</w:t>
      </w:r>
    </w:p>
    <w:p w:rsidR="00817FA2" w:rsidRPr="00E260CA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64 980,4 тыс. рублей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объема.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по перечню бюджетных инвестиций областной и муниципальной собственности в 2015 году осуществлялось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классификации расходов, структура которых отражена на диаграмме.</w:t>
      </w:r>
    </w:p>
    <w:p w:rsidR="00817FA2" w:rsidRDefault="00795DD9" w:rsidP="00817FA2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FA2" w:rsidRPr="00E26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процентах)</w:t>
      </w:r>
    </w:p>
    <w:p w:rsidR="00817FA2" w:rsidRPr="00E265D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14605</wp:posOffset>
            </wp:positionV>
            <wp:extent cx="5715000" cy="3781425"/>
            <wp:effectExtent l="0" t="0" r="0" b="9525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817FA2" w:rsidRPr="00E265D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D6D0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br w:type="textWrapping" w:clear="all"/>
      </w:r>
    </w:p>
    <w:p w:rsidR="00817FA2" w:rsidRDefault="00817FA2" w:rsidP="00817F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97,2 </w:t>
      </w:r>
      <w:r w:rsidRPr="00FC0C2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бюджетных инвестиций составили расходы по следующим разделам: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разделу</w:t>
      </w:r>
      <w:r w:rsidRPr="00FC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«Национальная экономика»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FC0C2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17FA2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разделу</w:t>
      </w:r>
      <w:r w:rsidRPr="00FC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«Образование»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18,7%;</w:t>
      </w:r>
    </w:p>
    <w:p w:rsidR="00817FA2" w:rsidRPr="00FC0C20" w:rsidRDefault="00817FA2" w:rsidP="008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05 «Жилищно-коммунальное хозяйство»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17,7%;</w:t>
      </w:r>
    </w:p>
    <w:p w:rsidR="00817FA2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C0C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разделу 09 «Здравоохранение»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15,8 </w:t>
      </w:r>
      <w:r w:rsidRPr="00FC0C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%;</w:t>
      </w:r>
    </w:p>
    <w:p w:rsidR="00817FA2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разделу 11 «Физическая культура и спорт»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12,7 процента.</w:t>
      </w:r>
    </w:p>
    <w:p w:rsidR="00817FA2" w:rsidRPr="0022263C" w:rsidRDefault="00817FA2" w:rsidP="008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объектов по перечню 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составило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объектов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предыдущем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17FA2" w:rsidRPr="00722D5A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областной собственности – 104 объекта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количества, что на 55 объектов или 34,6% меньше уровня 2014 года;</w:t>
      </w:r>
    </w:p>
    <w:p w:rsidR="00817FA2" w:rsidRDefault="00817FA2" w:rsidP="008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муниципальной собственности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объектов или</w:t>
      </w:r>
      <w:r w:rsidRPr="00722D5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50,9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23,4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уровня 2014 года.</w:t>
      </w:r>
    </w:p>
    <w:p w:rsidR="006B736E" w:rsidRPr="006B736E" w:rsidRDefault="006B736E" w:rsidP="00C1146E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0" w:name="_Toc451525828"/>
      <w:r w:rsidRPr="006B736E">
        <w:rPr>
          <w:rFonts w:eastAsia="Times New Roman" w:cs="Times New Roman"/>
          <w:b/>
          <w:noProof/>
          <w:snapToGrid w:val="0"/>
          <w:lang w:eastAsia="ru-RU"/>
        </w:rPr>
        <w:t>6. Результаты внешних проверок отчетности об исполнении бюджета главных администраторов средств областного бюджета.</w:t>
      </w:r>
      <w:bookmarkEnd w:id="30"/>
    </w:p>
    <w:p w:rsidR="006B736E" w:rsidRPr="006B736E" w:rsidRDefault="006B736E" w:rsidP="00C11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за 2015 год (далее – отчетность) представлена главными распорядителями средств областного бюджета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в срок, установленный пунктом 3 статьи 14 Закона Брянской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736E">
        <w:rPr>
          <w:rFonts w:ascii="Times New Roman" w:hAnsi="Times New Roman" w:cs="Times New Roman"/>
          <w:sz w:val="28"/>
          <w:szCs w:val="28"/>
        </w:rPr>
        <w:t>от 28 июня 2007 года № 93-З (до 1 апреля текущего финансового года).</w:t>
      </w:r>
    </w:p>
    <w:p w:rsidR="006B736E" w:rsidRPr="006B736E" w:rsidRDefault="006B736E" w:rsidP="00C11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Контрольно-счетной палатой по итогам проведенных внешних проверок отчетности были подготовлены 30 заключений на бюджетную отчетность главных администраторов средств областного бюджета.</w:t>
      </w:r>
    </w:p>
    <w:p w:rsidR="006B736E" w:rsidRPr="006B736E" w:rsidRDefault="006B736E" w:rsidP="00C11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государственного финансового контроля «Последующий контроль исполнения областного бюджета»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103, утвержденного решением Коллегии Контрольно-счетной палатой Брянской области от 21.11.2011 № 69-рк</w:t>
      </w:r>
      <w:r w:rsidR="00C03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заключений на бюджетную отчетность аудиторскими направлениями была проанализирована и дана оценка по каждому главному распорядителю по следующим разделам:</w:t>
      </w:r>
    </w:p>
    <w:p w:rsidR="006B736E" w:rsidRPr="006B736E" w:rsidRDefault="006B736E" w:rsidP="00C1146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6B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областного бюджета, установленные законом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отчетный финансовый год и на плановый период,</w:t>
      </w:r>
      <w:r w:rsidRPr="006B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прогнозом поступлений доходов в областной бюджет и бюджетной росписью по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администратору средств областного бюджета, и их исполнение по бюджетной отчетности главного администратора средств областного бюджета;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- расходы областного бюджета по главному распорядителю средств областного бюджета их исполнение по бюджетной отчетности;</w:t>
      </w:r>
    </w:p>
    <w:p w:rsidR="006B736E" w:rsidRPr="006B736E" w:rsidRDefault="006B736E" w:rsidP="00C1146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и анализ организации исполнения закона об областном бюджете на отчетный финансовый год и на плановый период;</w:t>
      </w:r>
    </w:p>
    <w:p w:rsidR="006B736E" w:rsidRPr="006B736E" w:rsidRDefault="006B736E" w:rsidP="00C1146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736E">
        <w:rPr>
          <w:rFonts w:ascii="Times New Roman" w:hAnsi="Times New Roman" w:cs="Times New Roman"/>
          <w:sz w:val="28"/>
          <w:szCs w:val="28"/>
        </w:rPr>
        <w:t>результаты оценки качества управления государственными финансами главным администратором средств областного бюджета;</w:t>
      </w:r>
    </w:p>
    <w:p w:rsidR="006B736E" w:rsidRPr="006B736E" w:rsidRDefault="006B736E" w:rsidP="00C11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и результативность использования средств областного бюджета по главному администратору средств областного бюджета.</w:t>
      </w:r>
    </w:p>
    <w:p w:rsidR="006B736E" w:rsidRPr="006B736E" w:rsidRDefault="006B736E" w:rsidP="00C11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По результатам проведенной внешней проверки Контрольно-счетной палатой отмечено, что отчеты главных администраторов средств областного бюджета за 2015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6B736E" w:rsidRPr="006B736E" w:rsidRDefault="006B736E" w:rsidP="00C11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админи</w:t>
      </w:r>
      <w:r w:rsidR="009D2B4E">
        <w:rPr>
          <w:rFonts w:ascii="Times New Roman" w:hAnsi="Times New Roman" w:cs="Times New Roman"/>
          <w:sz w:val="28"/>
          <w:szCs w:val="28"/>
        </w:rPr>
        <w:t xml:space="preserve">страторов соответствуют отчету </w:t>
      </w:r>
      <w:r w:rsidRPr="006B736E">
        <w:rPr>
          <w:rFonts w:ascii="Times New Roman" w:hAnsi="Times New Roman" w:cs="Times New Roman"/>
          <w:sz w:val="28"/>
          <w:szCs w:val="28"/>
        </w:rPr>
        <w:t>об исполнении областного бюджета за 2015 год.</w:t>
      </w:r>
    </w:p>
    <w:p w:rsidR="006B736E" w:rsidRPr="006B736E" w:rsidRDefault="006B736E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bCs/>
          <w:sz w:val="28"/>
          <w:szCs w:val="28"/>
        </w:rPr>
        <w:t>В отчетном периоде</w:t>
      </w:r>
      <w:r w:rsidRPr="006B736E">
        <w:rPr>
          <w:rFonts w:ascii="Times New Roman" w:hAnsi="Times New Roman" w:cs="Times New Roman"/>
          <w:sz w:val="28"/>
          <w:szCs w:val="28"/>
        </w:rPr>
        <w:t xml:space="preserve"> расходы областного бюджета осуществлялись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30 главными администраторами бюджетных средств и подведомственными им 428 учреждениями, в том числе: 118 казенными, 235 бюджетными и </w:t>
      </w:r>
      <w:r w:rsidRPr="006B736E">
        <w:rPr>
          <w:rFonts w:ascii="Times New Roman" w:hAnsi="Times New Roman" w:cs="Times New Roman"/>
          <w:sz w:val="28"/>
          <w:szCs w:val="28"/>
        </w:rPr>
        <w:br/>
      </w:r>
      <w:r w:rsidRPr="006B736E">
        <w:rPr>
          <w:rFonts w:ascii="Times New Roman" w:hAnsi="Times New Roman" w:cs="Times New Roman"/>
          <w:sz w:val="28"/>
          <w:szCs w:val="28"/>
        </w:rPr>
        <w:lastRenderedPageBreak/>
        <w:t xml:space="preserve">75 автономными. По сравнению с предшествующим периодом общее количество учреждений уменьшилось на 7 единиц. Количество бюджетных учреждений уменьшилось на 10 единиц, количество автономных учреждений увеличилось на 2, казенных увеличилось </w:t>
      </w:r>
      <w:r w:rsidR="00E60DFF">
        <w:rPr>
          <w:rFonts w:ascii="Times New Roman" w:hAnsi="Times New Roman" w:cs="Times New Roman"/>
          <w:sz w:val="28"/>
          <w:szCs w:val="28"/>
        </w:rPr>
        <w:t xml:space="preserve">– </w:t>
      </w:r>
      <w:r w:rsidRPr="006B736E">
        <w:rPr>
          <w:rFonts w:ascii="Times New Roman" w:hAnsi="Times New Roman" w:cs="Times New Roman"/>
          <w:sz w:val="28"/>
          <w:szCs w:val="28"/>
        </w:rPr>
        <w:t>на 1 единицу. Основные изменения подведомственной сети коснулись сферы здравоохранения и социальной защиты населения в связи с мероприятиями по ее реорганизации и оптимизации.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Государс</w:t>
      </w:r>
      <w:r w:rsidRPr="006A7F8C">
        <w:rPr>
          <w:rFonts w:ascii="Times New Roman" w:hAnsi="Times New Roman" w:cs="Times New Roman"/>
          <w:sz w:val="28"/>
          <w:szCs w:val="28"/>
        </w:rPr>
        <w:t xml:space="preserve">твенные бюджетные и автономные учреждения Брянской области подведомственны 13 главным распорядителям областного бюджета, в том числе: 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Брянской области </w:t>
      </w:r>
      <w:r w:rsidRPr="006A7F8C">
        <w:rPr>
          <w:rFonts w:ascii="Times New Roman" w:hAnsi="Times New Roman" w:cs="Times New Roman"/>
          <w:sz w:val="28"/>
          <w:szCs w:val="28"/>
        </w:rPr>
        <w:br/>
        <w:t>(4 бюджетных учреждений и 1 автономное учреждение);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управлению ветеринарии Брянской области (32 бюджетных учреждения);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департаменту внутренней политики Брянской области (28 бюджетных учреждений и 2 автономных учреждения);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департаменту здравоохранения Брянской области (51 бюджетных и </w:t>
      </w:r>
      <w:r w:rsidRPr="006A7F8C">
        <w:rPr>
          <w:rFonts w:ascii="Times New Roman" w:hAnsi="Times New Roman" w:cs="Times New Roman"/>
          <w:sz w:val="28"/>
          <w:szCs w:val="28"/>
        </w:rPr>
        <w:br/>
        <w:t>32 автономных учреждения);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департаменту культуры Брянской области (9 бюджетных и 8 автономных учреждений);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департаменту образования и науки Брянской области (45 бюджетных и </w:t>
      </w:r>
      <w:r w:rsidRPr="006A7F8C">
        <w:rPr>
          <w:rFonts w:ascii="Times New Roman" w:hAnsi="Times New Roman" w:cs="Times New Roman"/>
          <w:sz w:val="28"/>
          <w:szCs w:val="28"/>
        </w:rPr>
        <w:br/>
        <w:t>12 автономных учреждений);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департаменту семьи, социальной и демографической политики Брянской области (59 бюджетных и 8 автономных учреждений);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управлению физической культуры и спорта Брянской области </w:t>
      </w:r>
      <w:r w:rsidRPr="006A7F8C">
        <w:rPr>
          <w:rFonts w:ascii="Times New Roman" w:hAnsi="Times New Roman" w:cs="Times New Roman"/>
          <w:sz w:val="28"/>
          <w:szCs w:val="28"/>
        </w:rPr>
        <w:br/>
        <w:t>(5 бюджетных и 5 автономных учреждений);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управлению государственной службы по труду и занятости населения Брянской области (1 автономное учреждение);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департаменту экономического развития Брянской области </w:t>
      </w:r>
      <w:r w:rsidRPr="006A7F8C">
        <w:rPr>
          <w:rFonts w:ascii="Times New Roman" w:hAnsi="Times New Roman" w:cs="Times New Roman"/>
          <w:sz w:val="28"/>
          <w:szCs w:val="28"/>
        </w:rPr>
        <w:br/>
        <w:t>(1 бюджетное и 2 автономных учреждения);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управлению лесами Брянской области (1 бюджетное учреждение);</w:t>
      </w:r>
    </w:p>
    <w:p w:rsidR="006B736E" w:rsidRPr="006A7F8C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>департаменту топливно-энергетического комплекса и жилищно-коммунального хозяйства Брянской области (1 автономное учреждение);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C">
        <w:rPr>
          <w:rFonts w:ascii="Times New Roman" w:hAnsi="Times New Roman" w:cs="Times New Roman"/>
          <w:sz w:val="28"/>
          <w:szCs w:val="28"/>
        </w:rPr>
        <w:t xml:space="preserve">департаменту строительства и архитектуры Брянской области </w:t>
      </w:r>
      <w:r w:rsidRPr="006A7F8C">
        <w:rPr>
          <w:rFonts w:ascii="Times New Roman" w:hAnsi="Times New Roman" w:cs="Times New Roman"/>
          <w:sz w:val="28"/>
          <w:szCs w:val="28"/>
        </w:rPr>
        <w:br/>
        <w:t>(3 автономных учреждения).</w:t>
      </w:r>
    </w:p>
    <w:p w:rsidR="006B736E" w:rsidRPr="006B736E" w:rsidRDefault="006B736E" w:rsidP="00DF1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Исполнение установленного законодательно плана по расходам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в 2015 году осуществлялось в условиях реализации «программного бюджета» </w:t>
      </w:r>
      <w:r w:rsidR="00DF10AE" w:rsidRPr="006B736E">
        <w:rPr>
          <w:rFonts w:ascii="Times New Roman" w:hAnsi="Times New Roman" w:cs="Times New Roman"/>
          <w:sz w:val="28"/>
          <w:szCs w:val="28"/>
        </w:rPr>
        <w:t xml:space="preserve">– </w:t>
      </w:r>
      <w:r w:rsidRPr="006B736E">
        <w:rPr>
          <w:rFonts w:ascii="Times New Roman" w:hAnsi="Times New Roman" w:cs="Times New Roman"/>
          <w:sz w:val="28"/>
          <w:szCs w:val="28"/>
        </w:rPr>
        <w:t xml:space="preserve">17 государственных программ охватили 99,5 % расходов. Информация об исполнении </w:t>
      </w:r>
      <w:r w:rsidRPr="006B736E">
        <w:rPr>
          <w:rFonts w:ascii="Times New Roman" w:hAnsi="Times New Roman" w:cs="Times New Roman"/>
          <w:spacing w:val="-8"/>
          <w:sz w:val="28"/>
          <w:szCs w:val="28"/>
        </w:rPr>
        <w:t>расходной части областного бюджета в отчетном периоде в</w:t>
      </w:r>
      <w:r w:rsidRPr="006B736E">
        <w:rPr>
          <w:rFonts w:ascii="Times New Roman" w:hAnsi="Times New Roman" w:cs="Times New Roman"/>
          <w:sz w:val="28"/>
          <w:szCs w:val="28"/>
        </w:rPr>
        <w:t xml:space="preserve"> разрезе главных распорядителей средств областного бюджета представлена в приложении 5 к настоящему заключению.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Кассовые расходы главных распорядителей в отчетном периоде сложились в сумме 45 384 803,7 тыс. рублей или на 96,0 % к уточненной бюджетной росписи.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Анализ показал, что 71,9 % всех расходов областного бюджета исполнены 4 главными распорядителями: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образования и науки Брянской области – </w:t>
      </w:r>
      <w:r w:rsidRPr="006B736E">
        <w:rPr>
          <w:rFonts w:ascii="Times New Roman" w:hAnsi="Times New Roman" w:cs="Times New Roman"/>
          <w:sz w:val="28"/>
          <w:szCs w:val="28"/>
        </w:rPr>
        <w:br/>
        <w:t>9 096 943,3 тыс. рублей, доля расходов – 20,0 </w:t>
      </w:r>
      <w:r w:rsidR="0052005B">
        <w:rPr>
          <w:rFonts w:ascii="Times New Roman" w:hAnsi="Times New Roman" w:cs="Times New Roman"/>
          <w:sz w:val="28"/>
          <w:szCs w:val="28"/>
        </w:rPr>
        <w:t>процента</w:t>
      </w:r>
      <w:r w:rsidRPr="006B736E">
        <w:rPr>
          <w:rFonts w:ascii="Times New Roman" w:hAnsi="Times New Roman" w:cs="Times New Roman"/>
          <w:sz w:val="28"/>
          <w:szCs w:val="28"/>
        </w:rPr>
        <w:t>;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 – 8 362 369,3 тыс. рублей, доля расходов – 18,4 процента;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департаментом сельского хозяйства Брянской области – </w:t>
      </w:r>
      <w:r w:rsidRPr="006B736E">
        <w:rPr>
          <w:rFonts w:ascii="Times New Roman" w:hAnsi="Times New Roman" w:cs="Times New Roman"/>
          <w:sz w:val="28"/>
          <w:szCs w:val="28"/>
        </w:rPr>
        <w:br/>
        <w:t>7 780 856,9 тыс. рублей, доля расходов – 17,1 процента;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департаментом здравоохранения Брянской области с объемом кассовых расходов – 7 435 623,6 тыс. рублей, доля расходов – 16,4 процента.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В сравнении с предшествующим периодом отмечен существенный рост расходов по департаменту семьи, социальной и демографической политики Брянской области – на 2 723 820,6 тыс. рублей или на 48,3 %, по департаменту строительства и архитектуры Брянской области – на 1 450 133,8 тыс. рублей или на 33,6 %, что обусловлено разграничением полномочий в сфере социальной поддержки граждан, подвергшихся воздействию радиации.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Так,  с 1 января 2015 года </w:t>
      </w:r>
      <w:r w:rsidRPr="006B736E">
        <w:rPr>
          <w:rFonts w:ascii="Times New Roman" w:hAnsi="Times New Roman" w:cs="Times New Roman"/>
          <w:bCs/>
          <w:sz w:val="28"/>
          <w:szCs w:val="28"/>
        </w:rPr>
        <w:t>полномочия переданы на региональный уровень</w:t>
      </w:r>
      <w:r w:rsidRPr="006B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B736E">
        <w:rPr>
          <w:rFonts w:ascii="Times New Roman" w:hAnsi="Times New Roman" w:cs="Times New Roman"/>
          <w:sz w:val="28"/>
          <w:szCs w:val="28"/>
        </w:rPr>
        <w:t>с соответствующим финансовым обеспечением таких обязательств в форме субвенций</w:t>
      </w:r>
      <w:r w:rsidRPr="006B73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Общий объем неисполненных назначений (к уточненной бюджетной росписи) составил 1 875 344,7 тыс. рублей или 4,0 % утвержденных ассигнований.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Согласно отчетным данным по состоянию на 1 января 2016 года остаток неисполненных расходов по средствам федерального бюджета составил 51 267,9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B73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1420">
        <w:rPr>
          <w:rFonts w:ascii="Times New Roman" w:hAnsi="Times New Roman" w:cs="Times New Roman"/>
          <w:sz w:val="28"/>
          <w:szCs w:val="28"/>
        </w:rPr>
        <w:t>ниже</w:t>
      </w:r>
      <w:r w:rsidRPr="006B736E">
        <w:rPr>
          <w:rFonts w:ascii="Times New Roman" w:hAnsi="Times New Roman" w:cs="Times New Roman"/>
          <w:sz w:val="28"/>
          <w:szCs w:val="28"/>
        </w:rPr>
        <w:t xml:space="preserve"> </w:t>
      </w:r>
      <w:r w:rsidR="00361420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B736E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361420">
        <w:rPr>
          <w:rFonts w:ascii="Times New Roman" w:hAnsi="Times New Roman" w:cs="Times New Roman"/>
          <w:sz w:val="28"/>
          <w:szCs w:val="28"/>
        </w:rPr>
        <w:t>года</w:t>
      </w:r>
      <w:r w:rsidRPr="006B736E">
        <w:rPr>
          <w:rFonts w:ascii="Times New Roman" w:hAnsi="Times New Roman" w:cs="Times New Roman"/>
          <w:sz w:val="28"/>
          <w:szCs w:val="28"/>
        </w:rPr>
        <w:t xml:space="preserve"> в 2,5 раза и соответствует 2,7 % общего объема неисполненных назначений. 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На департамент образования и науки Брянской области приходится </w:t>
      </w:r>
      <w:r w:rsidR="00361420">
        <w:rPr>
          <w:rFonts w:ascii="Times New Roman" w:hAnsi="Times New Roman" w:cs="Times New Roman"/>
          <w:sz w:val="28"/>
          <w:szCs w:val="28"/>
        </w:rPr>
        <w:br/>
      </w:r>
      <w:r w:rsidRPr="006B736E">
        <w:rPr>
          <w:rFonts w:ascii="Times New Roman" w:hAnsi="Times New Roman" w:cs="Times New Roman"/>
          <w:sz w:val="28"/>
          <w:szCs w:val="28"/>
        </w:rPr>
        <w:t>47,1</w:t>
      </w:r>
      <w:r w:rsidR="00DF10AE">
        <w:rPr>
          <w:rFonts w:ascii="Times New Roman" w:hAnsi="Times New Roman" w:cs="Times New Roman"/>
          <w:sz w:val="28"/>
          <w:szCs w:val="28"/>
        </w:rPr>
        <w:t xml:space="preserve"> </w:t>
      </w:r>
      <w:r w:rsidRPr="006B736E">
        <w:rPr>
          <w:rFonts w:ascii="Times New Roman" w:hAnsi="Times New Roman" w:cs="Times New Roman"/>
          <w:sz w:val="28"/>
          <w:szCs w:val="28"/>
        </w:rPr>
        <w:t>% от общей суммы остатков или 24 169,5 тыс. рублей.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Согласно разделу 3 «Анализ причин образования остатков целевых средств»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(форма 0503324) причинами неполного освоения целевых федеральных средств </w:t>
      </w:r>
      <w:r w:rsidRPr="006B736E">
        <w:rPr>
          <w:rFonts w:ascii="Times New Roman" w:hAnsi="Times New Roman" w:cs="Times New Roman"/>
          <w:sz w:val="28"/>
          <w:szCs w:val="28"/>
        </w:rPr>
        <w:br/>
        <w:t>и образования остатков являются: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экономия средств вследствие удешевления стоимости объектов;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уменьшение фактической численности получателей средств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по сравнению с запланированной; 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экономия</w:t>
      </w:r>
      <w:r w:rsidRPr="006B736E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процедур.</w:t>
      </w:r>
    </w:p>
    <w:p w:rsidR="006B736E" w:rsidRPr="006B736E" w:rsidRDefault="006B736E" w:rsidP="00C11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По итогам анализа Контрольно-счетной палатой сделан вывод </w:t>
      </w:r>
      <w:r w:rsidRPr="006B736E">
        <w:rPr>
          <w:rFonts w:ascii="Times New Roman" w:hAnsi="Times New Roman" w:cs="Times New Roman"/>
          <w:sz w:val="28"/>
          <w:szCs w:val="28"/>
        </w:rPr>
        <w:br/>
        <w:t>о необходимости повышения эффективности управления выделенными бюджетными средствами, позволяющими исполнять объемы плановых ассигнований при наличии в них потребности в полном объеме.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Согласно отчетным данным кредиторская задолженность по итогам </w:t>
      </w:r>
      <w:r w:rsidRPr="006B736E">
        <w:rPr>
          <w:rFonts w:ascii="Times New Roman" w:hAnsi="Times New Roman" w:cs="Times New Roman"/>
          <w:sz w:val="28"/>
          <w:szCs w:val="28"/>
        </w:rPr>
        <w:br/>
        <w:t>2015 года имеется у всех главных распорядителей, включая их подведомственные учреждения.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кредиторская задолженность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по государственным органам власти и казенным учреждениям составила </w:t>
      </w:r>
      <w:r w:rsidRPr="006B736E">
        <w:rPr>
          <w:rFonts w:ascii="Times New Roman" w:hAnsi="Times New Roman" w:cs="Times New Roman"/>
          <w:sz w:val="28"/>
          <w:szCs w:val="28"/>
        </w:rPr>
        <w:lastRenderedPageBreak/>
        <w:t xml:space="preserve">1 089 387,5 тыс. рублей, по бюджетным и автономным учреждениям – 1 294 323,9 тыс. рублей.  В сравнении с предшествующим периодом отмечено уменьшение общего объема кредиторской задолженности по государственным органам и казенным учреждениям на 474 171,1 тыс. рублей или на 30,3 %,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по автономным и бюджетным – на 344 379,8 тыс. рублей или на 21,0 процент. Отрицательным признаком отчетного периода является наличие просроченной задолженности. В общей структуре кредиторской задолженности ее объем составил 247 678,8 тыс. рублей или 19,1 % к объему задолженности </w:t>
      </w:r>
      <w:r w:rsidRPr="006B736E">
        <w:rPr>
          <w:rFonts w:ascii="Times New Roman" w:hAnsi="Times New Roman" w:cs="Times New Roman"/>
          <w:sz w:val="28"/>
          <w:szCs w:val="28"/>
        </w:rPr>
        <w:br/>
        <w:t>по бюджетным и автономным учреждениям в целом. По источникам финансового обеспечения расходов структура задолженности складывается следующим образом: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по субсидиям на выполнение государственного задания – 357 354,0 тыс. рублей, в том числе просроченная – 136 564,3 тыс. рублей. </w:t>
      </w:r>
      <w:r w:rsidRPr="006B736E">
        <w:rPr>
          <w:rFonts w:ascii="Times New Roman" w:hAnsi="Times New Roman" w:cs="Times New Roman"/>
          <w:sz w:val="28"/>
          <w:szCs w:val="28"/>
        </w:rPr>
        <w:br/>
        <w:t>К предшествующему периоду задолженность выросла на 8,4 %;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>по субсидиям на иные цели – 97 322,9 тыс. рублей, в том числе просроченная – 61 919,8 тыс. рублей. К предшествующему периоду задолженность уменьшилась на 51 741,7 тыс. рублей или на 34,7 %;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по собственным доходам учреждений – 254 346,1 тыс. рублей, </w:t>
      </w:r>
      <w:r w:rsidRPr="006B736E">
        <w:rPr>
          <w:rFonts w:ascii="Times New Roman" w:hAnsi="Times New Roman" w:cs="Times New Roman"/>
          <w:sz w:val="28"/>
          <w:szCs w:val="28"/>
        </w:rPr>
        <w:br/>
        <w:t>в том числе просроченная – 49 194,7 тыс. рублей. К предшествующему периоду задолженность выросла на 21,7 %;</w:t>
      </w:r>
    </w:p>
    <w:p w:rsidR="00361420" w:rsidRDefault="006B736E" w:rsidP="0036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по средствам на обязательное медицинское страхование – 585 300,9 тыс. рублей. К предшествующему периоду задолженность уменьшилась </w:t>
      </w:r>
      <w:r w:rsidRPr="006B736E">
        <w:rPr>
          <w:rFonts w:ascii="Times New Roman" w:hAnsi="Times New Roman" w:cs="Times New Roman"/>
          <w:sz w:val="28"/>
          <w:szCs w:val="28"/>
        </w:rPr>
        <w:br/>
        <w:t>на 364 500,7 тыс. рублей или на 38,4 процента.</w:t>
      </w:r>
    </w:p>
    <w:p w:rsidR="006B736E" w:rsidRPr="006B736E" w:rsidRDefault="006B736E" w:rsidP="0036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4E">
        <w:rPr>
          <w:rFonts w:ascii="Times New Roman" w:hAnsi="Times New Roman" w:cs="Times New Roman"/>
          <w:sz w:val="28"/>
          <w:szCs w:val="28"/>
        </w:rPr>
        <w:t>И</w:t>
      </w:r>
      <w:r w:rsidR="009D2B4E" w:rsidRPr="009D2B4E">
        <w:rPr>
          <w:rFonts w:ascii="Times New Roman" w:hAnsi="Times New Roman" w:cs="Times New Roman"/>
          <w:sz w:val="28"/>
          <w:szCs w:val="28"/>
        </w:rPr>
        <w:t>з 13</w:t>
      </w:r>
      <w:r w:rsidRPr="009D2B4E">
        <w:rPr>
          <w:rFonts w:ascii="Times New Roman" w:hAnsi="Times New Roman" w:cs="Times New Roman"/>
          <w:sz w:val="28"/>
          <w:szCs w:val="28"/>
        </w:rPr>
        <w:t xml:space="preserve"> главных распорядителей, имеющих подведомственную сеть учреждений, просроченная кредиторская задолженность по субсидиям на выполнение государственного задания имеется у 5 главных распорядителей, </w:t>
      </w:r>
      <w:r w:rsidRPr="009D2B4E">
        <w:rPr>
          <w:rFonts w:ascii="Times New Roman" w:hAnsi="Times New Roman" w:cs="Times New Roman"/>
          <w:sz w:val="28"/>
          <w:szCs w:val="28"/>
        </w:rPr>
        <w:br/>
        <w:t>по субсидиям на иные цели – у 4 главных распорядителей, по собственным средствам – у 6 главных распорядителей.</w:t>
      </w:r>
      <w:r w:rsidRPr="006B736E">
        <w:rPr>
          <w:rFonts w:ascii="Times New Roman" w:hAnsi="Times New Roman" w:cs="Times New Roman"/>
          <w:sz w:val="28"/>
          <w:szCs w:val="28"/>
        </w:rPr>
        <w:t xml:space="preserve"> Большая доля задолженности (90,6 %) приходится на учреждения, подведомственные департаменту образования и науки, – 114 835,0 тыс. рублей, в том числе по субсидии на выполнение государственного задания – 114 351,2 тыс. рублей, департаменту здравоохранения – 79 563,9 тыс. рублей (по субсидии на выполнение государственного задания – 19 863,3 тыс. рублей, по субсидии на иные цели – 37 275,8 тыс. рублей, по собственным средствам – 22 424,8 тыс. рублей), департаменту культуры – 30 109,1 тыс. рублей (по субсидии на выполнение государственного задания – 124,7 тыс. рублей, по субсидии на иные цели – 21 824,4 тыс. рублей, по собственным средствам – 8 160,0 тыс. рублей).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отмечена необходимость более эффективного управления средствами бюджета, принятия действенных мер </w:t>
      </w:r>
      <w:r w:rsidRPr="006B736E">
        <w:rPr>
          <w:rFonts w:ascii="Times New Roman" w:hAnsi="Times New Roman" w:cs="Times New Roman"/>
          <w:sz w:val="28"/>
          <w:szCs w:val="28"/>
        </w:rPr>
        <w:br/>
        <w:t>к сокращению кредиторской задолженности.</w:t>
      </w:r>
    </w:p>
    <w:p w:rsidR="006B736E" w:rsidRPr="006B736E" w:rsidRDefault="006B736E" w:rsidP="00C11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внешней проверки годовой отчетности главных распорядителей установлены следующие нарушения.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Указано на необходимость более корректного прогноза поступлений по отдельным доходным источникам. Так, по департаменту образования и науки Брянской области утвержденные бюджетные назначения по «доходам </w:t>
      </w:r>
      <w:r w:rsidRPr="006B736E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РФ от возврата бюджетами бюджетной системы Российской Федерации и организациями остатков субсидий, субвенций и иных межбюджетных трансфертов, имеющих целевое назначение, прошлых лет» имеют отклонение от фактических значений в 16,7 раз. 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неверное отражение отдельных расходов по подразделам бюджетной классификации. Так, департаментом образования и науки Брянской области по подразделу 07 09 «Другие вопросы в области образования» учтены расходы, связанные с </w:t>
      </w:r>
      <w:r w:rsidRPr="006B736E">
        <w:rPr>
          <w:rFonts w:ascii="Times New Roman" w:hAnsi="Times New Roman" w:cs="Times New Roman"/>
          <w:sz w:val="28"/>
          <w:szCs w:val="28"/>
        </w:rPr>
        <w:t xml:space="preserve">организацией питания школьников общеобразовательных и специальных учреждений – 61 125,5 тыс. рублей (соответствующий раздел, подраздел 07 02 «Общее образование»); мероприятиями по проведению оздоровительной кампании детей – 25 478,2 тыс. рублей (соответствующий раздел, подраздел 07 07 «Молодежная политика и оздоровление детей»); предоставлением субсидий государственным учреждениям на приобретение школьной формы – 11 236,7 тыс. рублей (соответствующий раздел, подраздел 07 02 «Общее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образование»).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к внешней проверке годовая отчетность Уполномоченного по правам человека в Брянской области, уполномоченного по правам ребенка в Брянской области, уполномоченного по защите прав предпринимателей в Брянской области и аппарата уполномоченных (далее - аппарат Уполномоченных) за 2015 год не соответствует в полном объеме перечню, установленному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 191н. В нарушение требований пункта 8 Инструкции в пояснительной записке к бухгалтерской отчетности не отражена информация о причине непредставления отдельных форм отчетности.</w:t>
      </w:r>
    </w:p>
    <w:p w:rsidR="006B736E" w:rsidRPr="006B736E" w:rsidRDefault="006B736E" w:rsidP="00C11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6E">
        <w:rPr>
          <w:rFonts w:ascii="Times New Roman" w:hAnsi="Times New Roman" w:cs="Times New Roman"/>
          <w:sz w:val="28"/>
          <w:szCs w:val="28"/>
        </w:rPr>
        <w:t xml:space="preserve">В Таблице 7 «Сведения о результатах внешнего государственного (муниципального) финансового контроля» к пояснительной записке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не представлена информация о результатах проверки эффективности расходования бюджетных средств за 2014 год и о принятых по результатам проверки мерах. В разделе 3 «Анализ отчета об исполнении бюджета субъектом бюджетной отчетности» текстовой части пояснительной записки информация </w:t>
      </w:r>
      <w:r w:rsidRPr="006B736E">
        <w:rPr>
          <w:rFonts w:ascii="Times New Roman" w:hAnsi="Times New Roman" w:cs="Times New Roman"/>
          <w:sz w:val="28"/>
          <w:szCs w:val="28"/>
        </w:rPr>
        <w:br/>
        <w:t xml:space="preserve">о показателях кассового исполнения плана и о неисполненных назначениях отражена не верно. </w:t>
      </w:r>
    </w:p>
    <w:p w:rsidR="006B736E" w:rsidRPr="006B736E" w:rsidRDefault="006B736E" w:rsidP="004E669F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B736E">
        <w:rPr>
          <w:color w:val="000000" w:themeColor="text1"/>
          <w:sz w:val="28"/>
          <w:szCs w:val="28"/>
        </w:rPr>
        <w:t>Установлено</w:t>
      </w:r>
      <w:r w:rsidRPr="006B736E">
        <w:rPr>
          <w:sz w:val="28"/>
          <w:szCs w:val="28"/>
        </w:rPr>
        <w:t xml:space="preserve"> несоответствие данных бухгалтерского учета в части сумм дебиторской и кредиторской задолженностей на начало 2015 года и на конец предыдущего отчетного периода (ф. 0503130, ф. 0503169).</w:t>
      </w:r>
    </w:p>
    <w:p w:rsidR="006B736E" w:rsidRPr="006B736E" w:rsidRDefault="006B736E" w:rsidP="004E669F">
      <w:pPr>
        <w:pStyle w:val="22"/>
        <w:widowControl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B736E">
        <w:rPr>
          <w:color w:val="000000" w:themeColor="text1"/>
          <w:sz w:val="28"/>
          <w:szCs w:val="28"/>
        </w:rPr>
        <w:t xml:space="preserve">На конец 2015 года сложилась дебиторская задолженность по услугам связи, которая значилась и на начало года (ф.0503169). Следовательно, </w:t>
      </w:r>
      <w:r w:rsidRPr="006B736E">
        <w:rPr>
          <w:color w:val="000000" w:themeColor="text1"/>
          <w:sz w:val="28"/>
          <w:szCs w:val="28"/>
        </w:rPr>
        <w:br/>
        <w:t xml:space="preserve">за 2015 год не проводилась работа с контрагентом по урегулированию данной задолженности. </w:t>
      </w:r>
    </w:p>
    <w:p w:rsidR="006B736E" w:rsidRPr="006B736E" w:rsidRDefault="006B736E" w:rsidP="004E669F">
      <w:pPr>
        <w:pStyle w:val="22"/>
        <w:widowControl w:val="0"/>
        <w:spacing w:after="0" w:line="240" w:lineRule="auto"/>
        <w:ind w:left="0" w:firstLine="709"/>
        <w:jc w:val="both"/>
        <w:rPr>
          <w:rStyle w:val="34"/>
          <w:sz w:val="28"/>
          <w:szCs w:val="28"/>
        </w:rPr>
      </w:pPr>
      <w:r w:rsidRPr="006B736E">
        <w:rPr>
          <w:color w:val="000000"/>
          <w:spacing w:val="-6"/>
          <w:sz w:val="28"/>
          <w:szCs w:val="28"/>
        </w:rPr>
        <w:t>Согласно балансу</w:t>
      </w:r>
      <w:r w:rsidR="00C1146E">
        <w:rPr>
          <w:color w:val="000000"/>
          <w:spacing w:val="-6"/>
          <w:sz w:val="28"/>
          <w:szCs w:val="28"/>
        </w:rPr>
        <w:t xml:space="preserve"> </w:t>
      </w:r>
      <w:r w:rsidRPr="006B736E">
        <w:rPr>
          <w:sz w:val="28"/>
          <w:szCs w:val="28"/>
        </w:rPr>
        <w:t>аппарата Уполномоченных</w:t>
      </w:r>
      <w:r w:rsidRPr="006B736E">
        <w:rPr>
          <w:color w:val="000000"/>
          <w:spacing w:val="-6"/>
          <w:sz w:val="28"/>
          <w:szCs w:val="28"/>
        </w:rPr>
        <w:t xml:space="preserve"> остатки материальных запасов за проверяемый период увеличились в 2,2 раза. </w:t>
      </w:r>
      <w:r w:rsidRPr="006B736E">
        <w:rPr>
          <w:rStyle w:val="34"/>
          <w:sz w:val="28"/>
          <w:szCs w:val="28"/>
        </w:rPr>
        <w:t xml:space="preserve">Контрольно-счетная палата отмечает, что наличие значительных остатков свидетельствует об отвлечении </w:t>
      </w:r>
      <w:r w:rsidRPr="006B736E">
        <w:rPr>
          <w:rStyle w:val="34"/>
          <w:sz w:val="28"/>
          <w:szCs w:val="28"/>
        </w:rPr>
        <w:lastRenderedPageBreak/>
        <w:t>бюджетных средств в неиспользуемые материальные запасы, что ведет к неэффективному использованию бюджетных средств.</w:t>
      </w:r>
    </w:p>
    <w:p w:rsidR="006B736E" w:rsidRPr="006B736E" w:rsidRDefault="006B736E" w:rsidP="00C1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годовой отчетности управления лесами по Брянской области отмечено снижение в 2015 году общего объема дебиторской задолженности на 7,8 % (с 53 997,5 тыс. рублей до 49 785,8 тыс. рублей). При этом прослеживается рост просроченной дебиторской задолженности в 152,7 раза (с 288,7 тыс. рублей до 44 091,5 тыс. рублей). Наличие значительной задолженности арендаторов лесных участков по плате </w:t>
      </w:r>
      <w:r w:rsidRPr="006B73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использование лесов в сумме 48 825,9 тыс. рублей, из которой 43 844,7 тыс. рублей или 89,8 % является просроченной, свидетельствует о недостаточности мер по взысканию дебиторской задолженности, предпринимаемых управлением лесами Брянской области.</w:t>
      </w:r>
    </w:p>
    <w:p w:rsidR="00B129A5" w:rsidRPr="00776980" w:rsidRDefault="00B129A5" w:rsidP="00776980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1" w:name="_Toc451525829"/>
      <w:r w:rsidRPr="00776980">
        <w:rPr>
          <w:rFonts w:eastAsia="Times New Roman" w:cs="Times New Roman"/>
          <w:b/>
          <w:noProof/>
          <w:snapToGrid w:val="0"/>
          <w:lang w:eastAsia="ru-RU"/>
        </w:rPr>
        <w:t>7. Анализ исполнения межбюджетных трансфертов (расходная часть областного бюджета).</w:t>
      </w:r>
      <w:bookmarkEnd w:id="31"/>
    </w:p>
    <w:p w:rsidR="00B129A5" w:rsidRPr="00776980" w:rsidRDefault="00B129A5" w:rsidP="00776980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2" w:name="_Toc451525830"/>
      <w:r w:rsidRPr="00776980">
        <w:rPr>
          <w:rFonts w:eastAsia="Times New Roman" w:cs="Times New Roman"/>
          <w:b/>
          <w:noProof/>
          <w:snapToGrid w:val="0"/>
          <w:lang w:eastAsia="ru-RU"/>
        </w:rPr>
        <w:t>7.1. Анализ исполнения расходов областного бюджета в части обеспечения запланированных перечислений в бюджеты муниципальных образований.</w:t>
      </w:r>
      <w:bookmarkEnd w:id="32"/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В 2015 году объем межбюджетных трансфертов, передаваемых бюджетам муниципальных образований и бюджетам государственных и территориальных внебюджетных фондов, составил 16 645 435,6 тыс. рублей или 96,6 % уточненных бюджетных ассигнований. По сравнению с 2014 годом объем межбюджетных трансфертов увеличился на 1 336 298,2 тыс. рублей, темп роста составил 108,7 процента.</w:t>
      </w:r>
    </w:p>
    <w:p w:rsidR="00B129A5" w:rsidRPr="00B129A5" w:rsidRDefault="00B129A5" w:rsidP="00B12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Доля расходов межбюджетных трансфертов в структуре расходов областного бюджета к уровню предшествующего периода уменьшилась</w:t>
      </w:r>
      <w:r w:rsidRPr="00B129A5">
        <w:rPr>
          <w:rFonts w:ascii="Times New Roman" w:hAnsi="Times New Roman" w:cs="Times New Roman"/>
          <w:sz w:val="28"/>
          <w:szCs w:val="28"/>
        </w:rPr>
        <w:br/>
        <w:t xml:space="preserve">на 1,0 процентного пункта и составила 36,7 процента. </w:t>
      </w:r>
    </w:p>
    <w:p w:rsidR="00B129A5" w:rsidRPr="00B129A5" w:rsidRDefault="00B129A5" w:rsidP="00B12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Межбюджетные трансферты направлены в отчетном периоде бюджетам муниципальных образований в сумме 12 113 358,4 тыс. рублей или 95,4 % плановых назначений. Темп роста к уровню 2014 года составил 104,0 процента. Межбюджетные трансферты, направленные бюджетам государственных внебюджетных фондов, составили 4 532 077,2 тыс. рублей или 99,9 % плановых назначений и 123,8 % объема предшествующего отчетного периода. </w:t>
      </w:r>
    </w:p>
    <w:p w:rsidR="00B129A5" w:rsidRPr="00B129A5" w:rsidRDefault="00B129A5" w:rsidP="00B129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Структура межбюджетных трансфертов за 2015 год представлена </w:t>
      </w:r>
      <w:r w:rsidR="007964FA">
        <w:rPr>
          <w:rFonts w:ascii="Times New Roman" w:hAnsi="Times New Roman" w:cs="Times New Roman"/>
          <w:sz w:val="28"/>
          <w:szCs w:val="28"/>
        </w:rPr>
        <w:br/>
      </w:r>
      <w:r w:rsidRPr="00B129A5">
        <w:rPr>
          <w:rFonts w:ascii="Times New Roman" w:hAnsi="Times New Roman" w:cs="Times New Roman"/>
          <w:sz w:val="28"/>
          <w:szCs w:val="28"/>
        </w:rPr>
        <w:t>в следующей диаграмме.</w:t>
      </w:r>
    </w:p>
    <w:p w:rsidR="00B129A5" w:rsidRPr="00942A85" w:rsidRDefault="00B129A5" w:rsidP="00B129A5">
      <w:pPr>
        <w:jc w:val="both"/>
        <w:rPr>
          <w:sz w:val="28"/>
          <w:szCs w:val="28"/>
        </w:rPr>
      </w:pPr>
      <w:r w:rsidRPr="00650CB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350" cy="32861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129A5" w:rsidRPr="00B129A5" w:rsidRDefault="00B129A5" w:rsidP="00B129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Структура межбюджетных трансфертов в 2015 году в сравнении </w:t>
      </w:r>
      <w:r w:rsidRPr="00B129A5">
        <w:rPr>
          <w:rFonts w:ascii="Times New Roman" w:hAnsi="Times New Roman" w:cs="Times New Roman"/>
          <w:sz w:val="28"/>
          <w:szCs w:val="28"/>
        </w:rPr>
        <w:br/>
        <w:t>со структурой 2014 года существенно не изменилась.</w:t>
      </w:r>
    </w:p>
    <w:p w:rsidR="00B129A5" w:rsidRPr="00B129A5" w:rsidRDefault="00B129A5" w:rsidP="00B129A5">
      <w:pPr>
        <w:pStyle w:val="002"/>
      </w:pPr>
      <w:r w:rsidRPr="00B129A5">
        <w:t>Наибольший удельный вес в структуре межбюджетных трансфертов занимают</w:t>
      </w:r>
      <w:r w:rsidRPr="00B129A5">
        <w:rPr>
          <w:i/>
        </w:rPr>
        <w:t xml:space="preserve"> субвенции</w:t>
      </w:r>
      <w:r w:rsidRPr="00B129A5">
        <w:t xml:space="preserve"> – 46,6 % или 7 756 042,7 тыс. рублей. В виде </w:t>
      </w:r>
      <w:r w:rsidRPr="00B129A5">
        <w:rPr>
          <w:i/>
        </w:rPr>
        <w:t xml:space="preserve">межбюджетных субсидий </w:t>
      </w:r>
      <w:r w:rsidRPr="00B129A5">
        <w:t>муниципальным образованиям</w:t>
      </w:r>
      <w:r w:rsidRPr="00B129A5">
        <w:rPr>
          <w:i/>
        </w:rPr>
        <w:t xml:space="preserve"> </w:t>
      </w:r>
      <w:r w:rsidRPr="00B129A5">
        <w:t xml:space="preserve">направлено 12,9 % общего объема межбюджетных трансфертов или 2 154 353,7 тыс. рублей, дотаций – 11,0 % или 1 831 598,8 тыс. рублей. На долю иных межбюджетных трансфертов приходится 2,2 %, что составляет 371 363,1 тыс. рублей. 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В сравнении с 2014 годом объем </w:t>
      </w:r>
      <w:r w:rsidRPr="00B129A5">
        <w:rPr>
          <w:rFonts w:ascii="Times New Roman" w:hAnsi="Times New Roman" w:cs="Times New Roman"/>
          <w:i/>
          <w:sz w:val="28"/>
          <w:szCs w:val="28"/>
        </w:rPr>
        <w:t>субвенций</w:t>
      </w:r>
      <w:r w:rsidRPr="00B129A5">
        <w:rPr>
          <w:rFonts w:ascii="Times New Roman" w:hAnsi="Times New Roman" w:cs="Times New Roman"/>
          <w:sz w:val="28"/>
          <w:szCs w:val="28"/>
        </w:rPr>
        <w:t xml:space="preserve">, направленных муниципалитетам, в 2015 году увеличился на 297 854,1 тыс. рублей или </w:t>
      </w:r>
      <w:r w:rsidRPr="00B129A5">
        <w:rPr>
          <w:rFonts w:ascii="Times New Roman" w:hAnsi="Times New Roman" w:cs="Times New Roman"/>
          <w:sz w:val="28"/>
          <w:szCs w:val="28"/>
        </w:rPr>
        <w:br/>
        <w:t>4,0 процента.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</w:t>
      </w:r>
      <w:r w:rsidRPr="00B129A5">
        <w:rPr>
          <w:rFonts w:ascii="Times New Roman" w:hAnsi="Times New Roman" w:cs="Times New Roman"/>
          <w:iCs/>
          <w:sz w:val="28"/>
          <w:szCs w:val="28"/>
        </w:rPr>
        <w:t>бюджетам муниципальных образований</w:t>
      </w:r>
      <w:r w:rsidRPr="00B129A5">
        <w:rPr>
          <w:rFonts w:ascii="Times New Roman" w:hAnsi="Times New Roman" w:cs="Times New Roman"/>
          <w:sz w:val="28"/>
          <w:szCs w:val="28"/>
        </w:rPr>
        <w:t xml:space="preserve"> перечислены </w:t>
      </w:r>
      <w:r w:rsidRPr="00B129A5">
        <w:rPr>
          <w:rFonts w:ascii="Times New Roman" w:hAnsi="Times New Roman" w:cs="Times New Roman"/>
          <w:iCs/>
          <w:sz w:val="28"/>
          <w:szCs w:val="28"/>
        </w:rPr>
        <w:t xml:space="preserve">субвенции на </w:t>
      </w:r>
      <w:r w:rsidRPr="00B129A5">
        <w:rPr>
          <w:rFonts w:ascii="Times New Roman" w:hAnsi="Times New Roman" w:cs="Times New Roman"/>
          <w:sz w:val="28"/>
          <w:szCs w:val="28"/>
        </w:rPr>
        <w:t>следующие полномочия</w:t>
      </w:r>
      <w:r w:rsidRPr="00B129A5">
        <w:rPr>
          <w:rFonts w:ascii="Times New Roman" w:hAnsi="Times New Roman" w:cs="Times New Roman"/>
          <w:iCs/>
          <w:sz w:val="28"/>
          <w:szCs w:val="28"/>
        </w:rPr>
        <w:t>:</w:t>
      </w:r>
      <w:r w:rsidRPr="00B1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B129A5">
        <w:rPr>
          <w:rFonts w:ascii="Times New Roman" w:hAnsi="Times New Roman" w:cs="Times New Roman"/>
          <w:sz w:val="28"/>
          <w:szCs w:val="28"/>
        </w:rPr>
        <w:br/>
        <w:t>в Российской Федерации – 26,8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– 34 782,5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комиссариаты, – 20 930,4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–</w:t>
      </w:r>
      <w:r w:rsidR="007964FA">
        <w:rPr>
          <w:rFonts w:ascii="Times New Roman" w:hAnsi="Times New Roman" w:cs="Times New Roman"/>
          <w:sz w:val="28"/>
          <w:szCs w:val="28"/>
        </w:rPr>
        <w:t xml:space="preserve"> </w:t>
      </w:r>
      <w:r w:rsidRPr="00B129A5">
        <w:rPr>
          <w:rFonts w:ascii="Times New Roman" w:hAnsi="Times New Roman" w:cs="Times New Roman"/>
          <w:sz w:val="28"/>
          <w:szCs w:val="28"/>
        </w:rPr>
        <w:t>132 785,4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поселений – 200 000,0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жилыми помещениями детей-сирот, детей, оставшихся </w:t>
      </w:r>
      <w:r w:rsidR="007964FA">
        <w:rPr>
          <w:rFonts w:ascii="Times New Roman" w:hAnsi="Times New Roman" w:cs="Times New Roman"/>
          <w:sz w:val="28"/>
          <w:szCs w:val="28"/>
        </w:rPr>
        <w:br/>
      </w:r>
      <w:r w:rsidRPr="00B129A5">
        <w:rPr>
          <w:rFonts w:ascii="Times New Roman" w:hAnsi="Times New Roman" w:cs="Times New Roman"/>
          <w:sz w:val="28"/>
          <w:szCs w:val="28"/>
        </w:rPr>
        <w:t xml:space="preserve">без попечения родителей, а также детей, находящихся под опекой (попечительством), не имеющих закрепленного жилого помещения, – </w:t>
      </w:r>
      <w:r w:rsidRPr="00B129A5">
        <w:rPr>
          <w:rFonts w:ascii="Times New Roman" w:hAnsi="Times New Roman" w:cs="Times New Roman"/>
          <w:sz w:val="28"/>
          <w:szCs w:val="28"/>
        </w:rPr>
        <w:br/>
        <w:t>3 115,6 тыс. рублей;</w:t>
      </w:r>
    </w:p>
    <w:p w:rsidR="00B129A5" w:rsidRPr="00B129A5" w:rsidRDefault="00B129A5" w:rsidP="00B12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осуществление отдельных полномочий в области охраны труда и уведомительной регистрации территориальных соглашений и коллективных договоров – 6 938,6 тыс. рублей.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Наименьшее исполнение сложилось по субвенции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</w:r>
      <w:r w:rsidRPr="00B129A5">
        <w:rPr>
          <w:rFonts w:ascii="Times New Roman" w:hAnsi="Times New Roman" w:cs="Times New Roman"/>
          <w:sz w:val="28"/>
          <w:szCs w:val="28"/>
        </w:rPr>
        <w:br/>
        <w:t>(39,4 %).</w:t>
      </w:r>
    </w:p>
    <w:p w:rsidR="00B129A5" w:rsidRPr="00B129A5" w:rsidRDefault="00B129A5" w:rsidP="00B1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в форме </w:t>
      </w:r>
      <w:r w:rsidRPr="00B129A5">
        <w:rPr>
          <w:rFonts w:ascii="Times New Roman" w:hAnsi="Times New Roman" w:cs="Times New Roman"/>
          <w:i/>
          <w:sz w:val="28"/>
          <w:szCs w:val="28"/>
        </w:rPr>
        <w:t>субсидий</w:t>
      </w:r>
      <w:r w:rsidRPr="00B129A5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Pr="00B129A5">
        <w:rPr>
          <w:rFonts w:ascii="Times New Roman" w:hAnsi="Times New Roman" w:cs="Times New Roman"/>
          <w:sz w:val="28"/>
          <w:szCs w:val="28"/>
        </w:rPr>
        <w:br/>
        <w:t xml:space="preserve">с 2014 годом уменьшился на 101 558,1 тыс. рублей или 4,5 % и составил 2 154 353,7 тыс. рублей. Более трети объема межбюджетных субсидий </w:t>
      </w:r>
      <w:r w:rsidRPr="00B129A5">
        <w:rPr>
          <w:rFonts w:ascii="Times New Roman" w:hAnsi="Times New Roman" w:cs="Times New Roman"/>
          <w:sz w:val="28"/>
          <w:szCs w:val="28"/>
        </w:rPr>
        <w:br/>
        <w:t>(около 43,0 %) приходится на субсидии, направляемые на софинансирование объектов капитального строительства государственной (муниципальной) собственности.</w:t>
      </w:r>
    </w:p>
    <w:p w:rsidR="00B129A5" w:rsidRPr="00B129A5" w:rsidRDefault="00B129A5" w:rsidP="00B1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Низкий процент исполнения (недовыполнение плановых назначений более 50,0 %) сложился по субсидиям на следующие цели:</w:t>
      </w:r>
    </w:p>
    <w:p w:rsidR="00B129A5" w:rsidRPr="00B129A5" w:rsidRDefault="00B129A5" w:rsidP="00B1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– 18,7 % плановых назначений;</w:t>
      </w:r>
    </w:p>
    <w:p w:rsidR="00B129A5" w:rsidRPr="00B129A5" w:rsidRDefault="00B129A5" w:rsidP="00B1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подготовка объектов ЖКХ к зиме – 49,4 % плановых назначений.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В бюджеты муниципальных образований области перечислено </w:t>
      </w:r>
      <w:r w:rsidR="00A0153A" w:rsidRPr="00B129A5">
        <w:rPr>
          <w:rFonts w:ascii="Times New Roman" w:hAnsi="Times New Roman" w:cs="Times New Roman"/>
          <w:i/>
          <w:sz w:val="28"/>
          <w:szCs w:val="28"/>
        </w:rPr>
        <w:t>дотаций</w:t>
      </w:r>
      <w:r w:rsidR="00A0153A" w:rsidRPr="00B129A5">
        <w:rPr>
          <w:rFonts w:ascii="Times New Roman" w:hAnsi="Times New Roman" w:cs="Times New Roman"/>
          <w:sz w:val="28"/>
          <w:szCs w:val="28"/>
        </w:rPr>
        <w:t xml:space="preserve"> </w:t>
      </w:r>
      <w:r w:rsidR="00A015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129A5">
        <w:rPr>
          <w:rFonts w:ascii="Times New Roman" w:hAnsi="Times New Roman" w:cs="Times New Roman"/>
          <w:sz w:val="28"/>
          <w:szCs w:val="28"/>
        </w:rPr>
        <w:t xml:space="preserve">1 831 598,8 тыс. рублей, что выше уровня предшествующего периода </w:t>
      </w:r>
      <w:r w:rsidR="00A0153A">
        <w:rPr>
          <w:rFonts w:ascii="Times New Roman" w:hAnsi="Times New Roman" w:cs="Times New Roman"/>
          <w:sz w:val="28"/>
          <w:szCs w:val="28"/>
        </w:rPr>
        <w:br/>
      </w:r>
      <w:r w:rsidRPr="00B129A5">
        <w:rPr>
          <w:rFonts w:ascii="Times New Roman" w:hAnsi="Times New Roman" w:cs="Times New Roman"/>
          <w:sz w:val="28"/>
          <w:szCs w:val="28"/>
        </w:rPr>
        <w:t xml:space="preserve">на 123 727,3 тыс. рублей или на 7,2 процента. Основную долю дотаций местным бюджетам (57,9 %) занимают дотации на поддержку мер по обеспечению сбалансированности бюджетов муниципальных районов (городских округов), которые перечислены муниципальным образованиям в объеме 96,6 % плановых назначений и составили 1 062 058,3 тыс. рублей. 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муниципальных районов и городских округов перечислены бюджетам муниципальных образований в предусмотренном бюджетом объеме и составили </w:t>
      </w:r>
      <w:r w:rsidRPr="00B129A5">
        <w:rPr>
          <w:rFonts w:ascii="Times New Roman" w:hAnsi="Times New Roman" w:cs="Times New Roman"/>
          <w:sz w:val="28"/>
          <w:szCs w:val="28"/>
        </w:rPr>
        <w:br/>
        <w:t>743 734,8 тыс. рублей и 18 000,0 тыс. рублей, соответственно.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В отчетном периоде не исполнялись плановые назначения по дотациям </w:t>
      </w:r>
      <w:r w:rsidRPr="00B129A5">
        <w:rPr>
          <w:rFonts w:ascii="Times New Roman" w:hAnsi="Times New Roman" w:cs="Times New Roman"/>
          <w:sz w:val="28"/>
          <w:szCs w:val="28"/>
        </w:rPr>
        <w:br/>
        <w:t>на организацию и проведение конкурса «Лучшее муниципальное образование Брянской области».</w:t>
      </w:r>
    </w:p>
    <w:p w:rsidR="00B129A5" w:rsidRPr="009C6312" w:rsidRDefault="00B129A5" w:rsidP="009C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31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9C6312">
        <w:rPr>
          <w:rFonts w:ascii="Times New Roman" w:hAnsi="Times New Roman" w:cs="Times New Roman"/>
          <w:i/>
          <w:sz w:val="28"/>
          <w:szCs w:val="28"/>
        </w:rPr>
        <w:t>иных межбюджетных трансфертов</w:t>
      </w:r>
      <w:r w:rsidRPr="009C6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31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9C6312">
        <w:rPr>
          <w:rFonts w:ascii="Times New Roman" w:hAnsi="Times New Roman" w:cs="Times New Roman"/>
          <w:sz w:val="28"/>
          <w:szCs w:val="28"/>
        </w:rPr>
        <w:br/>
        <w:t xml:space="preserve">в сравнении с предшествующим периодом увеличился на 144 246,1 тыс. рублей или на 0,7 % и составил 2,2 процента. Темп роста к уровню 2014 года составил 163,5 процента. </w:t>
      </w:r>
    </w:p>
    <w:p w:rsidR="00B129A5" w:rsidRPr="00B129A5" w:rsidRDefault="00B129A5" w:rsidP="00B1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iCs/>
          <w:sz w:val="28"/>
          <w:szCs w:val="28"/>
        </w:rPr>
        <w:lastRenderedPageBreak/>
        <w:t>Иные межбюджетные трансферты</w:t>
      </w:r>
      <w:r w:rsidRPr="00B129A5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образований в объеме плановых назначений, кроме </w:t>
      </w:r>
      <w:r w:rsidRPr="00B129A5">
        <w:rPr>
          <w:rFonts w:ascii="Times New Roman" w:hAnsi="Times New Roman" w:cs="Times New Roman"/>
          <w:iCs/>
          <w:sz w:val="28"/>
          <w:szCs w:val="28"/>
        </w:rPr>
        <w:t>межбюджетных трансфертов, направленных муниципалитетам на</w:t>
      </w:r>
      <w:r w:rsidRPr="00B129A5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предоставления государственных и муниципальных услуг (66,6 % плана). 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Анализ исполнения кассовых расходов областного бюджета в течение отчетного периода указывает на сохранение практики перечисления межбюджетных трансфертов в местные бюджеты в конце финансового года, что снижает эффективность использования бюджетных средств и ведет к образованию значительных остатков на счетах бюджетов муниципальных образований. Так, кассовые расходы по межбюджетным субсидиям, дотациям и иным межбюджетным трансфертам в </w:t>
      </w:r>
      <w:r w:rsidRPr="00B129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29A5">
        <w:rPr>
          <w:rFonts w:ascii="Times New Roman" w:hAnsi="Times New Roman" w:cs="Times New Roman"/>
          <w:sz w:val="28"/>
          <w:szCs w:val="28"/>
        </w:rPr>
        <w:t xml:space="preserve"> квартале 2015 года составили 41,5 %, 33,2 % и 78,7 %, соответственно.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Аналогичная ситуация также была отмечена по результатам исполнения бюджета за 2014 год.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 xml:space="preserve">Предоставленные в 2015 году из областного бюджета целевые межбюджетные трансферты муниципальными образованиями использованы </w:t>
      </w:r>
      <w:r w:rsidRPr="00B129A5">
        <w:rPr>
          <w:rFonts w:ascii="Times New Roman" w:hAnsi="Times New Roman" w:cs="Times New Roman"/>
          <w:sz w:val="28"/>
          <w:szCs w:val="28"/>
        </w:rPr>
        <w:br/>
        <w:t xml:space="preserve">не в полном объеме. </w:t>
      </w:r>
    </w:p>
    <w:p w:rsidR="00B129A5" w:rsidRPr="00B129A5" w:rsidRDefault="00B129A5" w:rsidP="00B12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A5">
        <w:rPr>
          <w:rFonts w:ascii="Times New Roman" w:hAnsi="Times New Roman" w:cs="Times New Roman"/>
          <w:sz w:val="28"/>
          <w:szCs w:val="28"/>
        </w:rPr>
        <w:t>По итогам 2015 года в доход областного бюджета муниципальными образованиями возвращены остатки неиспользованных субсидий, субвенций и иных межбюджетных трансфертов, имеющих целевое назначение, на общую сумму 40 320,4 тыс. рублей (Отчет</w:t>
      </w:r>
      <w:r w:rsidRPr="00B129A5">
        <w:rPr>
          <w:rFonts w:ascii="Times New Roman" w:hAnsi="Times New Roman" w:cs="Times New Roman"/>
        </w:rPr>
        <w:t xml:space="preserve"> </w:t>
      </w:r>
      <w:r w:rsidRPr="00B129A5">
        <w:rPr>
          <w:rFonts w:ascii="Times New Roman" w:hAnsi="Times New Roman" w:cs="Times New Roman"/>
          <w:sz w:val="28"/>
          <w:szCs w:val="28"/>
        </w:rPr>
        <w:t xml:space="preserve">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1 февраля 2016 года). </w:t>
      </w:r>
    </w:p>
    <w:p w:rsidR="0097280E" w:rsidRPr="0088006D" w:rsidRDefault="0097280E" w:rsidP="0088006D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3" w:name="_Toc451525831"/>
      <w:r w:rsidRPr="0088006D">
        <w:rPr>
          <w:rFonts w:eastAsia="Times New Roman" w:cs="Times New Roman"/>
          <w:b/>
          <w:noProof/>
          <w:snapToGrid w:val="0"/>
          <w:lang w:eastAsia="ru-RU"/>
        </w:rPr>
        <w:t>7.2. Анализ исполнения расходов областного бюджета в рамках межбюджетных взаимоотношений с бюджетом территориального фонда обязательного медицинского страхования.</w:t>
      </w:r>
      <w:bookmarkEnd w:id="33"/>
      <w:r w:rsidRPr="0088006D">
        <w:rPr>
          <w:rFonts w:eastAsia="Times New Roman" w:cs="Times New Roman"/>
          <w:b/>
          <w:noProof/>
          <w:snapToGrid w:val="0"/>
          <w:lang w:eastAsia="ru-RU"/>
        </w:rPr>
        <w:t xml:space="preserve"> </w:t>
      </w:r>
    </w:p>
    <w:p w:rsidR="0097280E" w:rsidRDefault="0097280E" w:rsidP="0097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516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отчетном периоде в форме межбюджетных трансфертов бюджетам государственных внебюджетных фондов переданы средства в сумме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4 532 077,2 тыс. рублей или 99,9 % </w:t>
      </w:r>
      <w:r w:rsidRPr="005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уточненных бюджетных назначений. 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Темп роста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123,8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процента.</w:t>
      </w:r>
    </w:p>
    <w:p w:rsidR="0097280E" w:rsidRDefault="0097280E" w:rsidP="0097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межбюджетных трансфертов, направленных бюджетам государственных и территориальных внебюджетных фондов, представлена </w:t>
      </w:r>
      <w:r w:rsidR="00796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диаграмме.</w:t>
      </w:r>
    </w:p>
    <w:p w:rsidR="0097280E" w:rsidRPr="0025169E" w:rsidRDefault="0097280E" w:rsidP="0097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544" cy="34499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280E" w:rsidRDefault="0097280E" w:rsidP="009728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Пенсионного фонда Российской Федерации направлены межбюджетные трансферты на </w:t>
      </w:r>
      <w:r w:rsidRPr="0015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по выплате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доставке пенсий, оформленных безработным гражданам досрочно, осуществляемых органами занятости населения,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19 457,1 тыс. рублей или 100,0 % уточненного плана и 119,0 % к уровню 2014 года.</w:t>
      </w:r>
    </w:p>
    <w:p w:rsidR="0097280E" w:rsidRPr="006B6503" w:rsidRDefault="0097280E" w:rsidP="0097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направленные бюджету Федерального фонда обязательного медицинского страхования на 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медицинское страхование неработающего населения,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4 454 177,5 тыс. рублей или 100,0 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года.</w:t>
      </w:r>
    </w:p>
    <w:p w:rsidR="0097280E" w:rsidRPr="00FC14E9" w:rsidRDefault="0097280E" w:rsidP="00FC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4E9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Межбюджетные трансферты бюджету территориального фонда обязательного медицинского страхования Брянской области переданы </w:t>
      </w:r>
      <w:r w:rsidRPr="00FC14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63 755,6 тыс. рублей, что на 152 301,0 тыс. рублей или на 70,5 % ниже уровня 2014 года. Средства направлены на обеспечение реализации территориальной программы обязательного медицинского страхования в части </w:t>
      </w:r>
      <w:r w:rsidRPr="00FC14E9">
        <w:rPr>
          <w:rFonts w:ascii="Times New Roman" w:eastAsia="Calibri" w:hAnsi="Times New Roman" w:cs="Times New Roman"/>
          <w:sz w:val="28"/>
          <w:szCs w:val="28"/>
        </w:rPr>
        <w:t xml:space="preserve">финансового обеспечения деятельности станций скорой медицинской помощи, медицинской помощи при заболеваниях, передаваемых половым путем, патологоанатомических отделений. </w:t>
      </w:r>
      <w:r w:rsidRPr="00FC14E9">
        <w:rPr>
          <w:rFonts w:ascii="Times New Roman" w:hAnsi="Times New Roman" w:cs="Times New Roman"/>
          <w:sz w:val="28"/>
          <w:szCs w:val="28"/>
          <w:lang w:eastAsia="ru-RU"/>
        </w:rPr>
        <w:t>Указанные расходы исполнены в объеме 58 442,6 тыс. рублей или 91,7 % от утвержденных плановых бюджетных ассигнований.</w:t>
      </w:r>
    </w:p>
    <w:p w:rsidR="00242E6C" w:rsidRPr="00242E6C" w:rsidRDefault="00242E6C" w:rsidP="00242E6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4" w:name="_Toc451525832"/>
      <w:r w:rsidRPr="00242E6C">
        <w:rPr>
          <w:rFonts w:eastAsiaTheme="minorHAnsi" w:cs="Times New Roman"/>
          <w:b/>
          <w:bCs w:val="0"/>
          <w:color w:val="000000" w:themeColor="text1"/>
          <w:lang w:eastAsia="ru-RU"/>
        </w:rPr>
        <w:t>8. Дефицит (профицит) областного бюджета и источники внутреннего финансирования дефицита областного бюджета</w:t>
      </w:r>
      <w:r w:rsidR="00EE602F">
        <w:rPr>
          <w:rFonts w:eastAsiaTheme="minorHAnsi" w:cs="Times New Roman"/>
          <w:b/>
          <w:bCs w:val="0"/>
          <w:color w:val="000000" w:themeColor="text1"/>
          <w:lang w:eastAsia="ru-RU"/>
        </w:rPr>
        <w:t>.</w:t>
      </w:r>
      <w:bookmarkEnd w:id="34"/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 Закона Брянской области от 08.12.2014 № 87-З «Об областном бюджете на 2015 год и на плановый период 2016 и 2017 годов» первоначально областной бюджет был утвержден с дефицитом в размере 1 140 801,2 тыс. рублей. Законом Брянской области от 29.12.2015 № 149-З «О внесении изменений в Закон Брянской области «Об областном бюджете на 2015 год и на плановый период 2016 и 2017 годов» объем дефицита был изменен и утвержден в сумме 2 648 629,4 тыс. рублей. </w:t>
      </w:r>
    </w:p>
    <w:p w:rsidR="00242E6C" w:rsidRPr="00242E6C" w:rsidRDefault="00A0153A" w:rsidP="00242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уточненно</w:t>
      </w:r>
      <w:r w:rsidRPr="00A01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сводной бюджетной росписи областного бюджета</w:t>
      </w:r>
      <w:r w:rsidR="00242E6C" w:rsidRPr="00A01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 дефицита составил 2 689 306,2 тыс. рублей.</w:t>
      </w:r>
      <w:r w:rsidR="007B76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представленным Правительством области отчетом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исполнении областного бюджета за 2015 год областной бюджет исполнен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дефицитом</w:t>
      </w:r>
      <w:r w:rsidRPr="00242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2 593 148,9 тыс. рублей, что составило 96,4 % уточненного объема и 97,9 % утвержденного законом.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отношение дефицита областного бюджета к общему годовому объему доходов без учета объема безвозмездных поступлений составило 13,6 %, что соответствует требованиям, установленным статьей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92.1 Бюджетного кодекса Российской Федерации. 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Источники финансирования дефицита бюджета в отчетном году представлены в </w:t>
      </w:r>
      <w:r w:rsidR="0079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таблице.</w:t>
      </w:r>
    </w:p>
    <w:p w:rsidR="00242E6C" w:rsidRPr="00242E6C" w:rsidRDefault="00242E6C" w:rsidP="004325EB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tbl>
      <w:tblPr>
        <w:tblW w:w="96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540"/>
        <w:gridCol w:w="1796"/>
        <w:gridCol w:w="1425"/>
        <w:gridCol w:w="1641"/>
      </w:tblGrid>
      <w:tr w:rsidR="00242E6C" w:rsidRPr="00242E6C" w:rsidTr="004325EB">
        <w:trPr>
          <w:trHeight w:val="315"/>
          <w:tblHeader/>
        </w:trPr>
        <w:tc>
          <w:tcPr>
            <w:tcW w:w="3278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Утверждено законом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C332A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Уточненные назначения, утвержденные сводной бюджетной росписью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Исполнено </w:t>
            </w: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в % к уточненным назначениям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Кредиты коммерческих банков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-349 742,9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-349 742,9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-349 742,9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3 397 922,3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3 397 922,3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3 397 922,3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-3 747 665,2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-3 747 665,2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ind w:left="-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-3 747 665,2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1 705 534,0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1 705 534,0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1 705 534,0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5 575 907,2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5 575 907,2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5 441 380,0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-3 870 373,2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-3 870 373,2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ind w:hanging="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-3 735 846,0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учету средств областного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1 340 913,0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1 381 589,8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1 283 638,0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- 57 275,0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1 340 913,0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1 381 589,8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1 340 913,0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</w:tr>
      <w:tr w:rsidR="00242E6C" w:rsidRPr="00242E6C" w:rsidTr="004325EB">
        <w:trPr>
          <w:trHeight w:val="630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Иные источники внутреннего финансирования, в т. ч.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-48 074,7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-48 074,7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-46 280,2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96,3</w:t>
            </w:r>
          </w:p>
        </w:tc>
      </w:tr>
      <w:tr w:rsidR="00242E6C" w:rsidRPr="00242E6C" w:rsidTr="004325EB">
        <w:trPr>
          <w:trHeight w:val="1124"/>
        </w:trPr>
        <w:tc>
          <w:tcPr>
            <w:tcW w:w="3278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1 628,5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обязательств по государственным гарантиям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6 193,3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6 193,3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42E6C" w:rsidRPr="00242E6C" w:rsidTr="004325EB">
        <w:trPr>
          <w:trHeight w:val="630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-54 268,0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-54 268,0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-47 908,7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</w:tr>
      <w:tr w:rsidR="00242E6C" w:rsidRPr="00242E6C" w:rsidTr="004325EB">
        <w:trPr>
          <w:trHeight w:val="333"/>
        </w:trPr>
        <w:tc>
          <w:tcPr>
            <w:tcW w:w="3278" w:type="dxa"/>
            <w:shd w:val="clear" w:color="auto" w:fill="auto"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 кредитов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97 287,1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97 287,1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88 180,5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90,6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кредитов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-151 555,1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-151 555,1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-136 089,2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</w:tr>
      <w:tr w:rsidR="00242E6C" w:rsidRPr="00242E6C" w:rsidTr="004325EB">
        <w:trPr>
          <w:trHeight w:val="315"/>
        </w:trPr>
        <w:tc>
          <w:tcPr>
            <w:tcW w:w="3278" w:type="dxa"/>
            <w:shd w:val="clear" w:color="auto" w:fill="auto"/>
            <w:vAlign w:val="bottom"/>
            <w:hideMark/>
          </w:tcPr>
          <w:p w:rsidR="00242E6C" w:rsidRPr="00242E6C" w:rsidRDefault="00242E6C" w:rsidP="00EE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2 648 629,4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2 689 306,2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2 593 148,9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42E6C" w:rsidRPr="00242E6C" w:rsidRDefault="00242E6C" w:rsidP="00EE6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</w:tr>
    </w:tbl>
    <w:p w:rsidR="00242E6C" w:rsidRPr="00242E6C" w:rsidRDefault="00242E6C" w:rsidP="004325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2015 году основными источниками внутреннего финансирования дефицита бюджета являлись бюджетные кредиты, предоставленные из федерального бюджета, а также остатки средств на счете бюджета.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Сальдо по кредитам, предоставленным кредитными организациями, составило 349 742,9 тыс. рублей или 100,0 % плана.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2015 года с целью финансирования дефицита областного бюджета и погашения государственных долговых обязательств осуществлялось привлечение кредитов кредитных организаций в сумме 3 397 922,4 тыс. рублей или 100 % плана. Погашение кредитов произведено в объеме 3 747 665,2 тыс. рублей или 100 % плана. 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кредиты исполнены в объеме 1 705 534,0 тыс. рублей или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100 % плана.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</w:t>
      </w:r>
      <w:r w:rsidRPr="00242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бюджетных кредитов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составило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5 441 380,0 тыс. рублей или 97,6% утвержденного объема. Погашение ранее привлеченных из федерального бюджета бюджетных кредитов произведено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сумме 3 735 846,0 тыс. рублей или 96,5 % утвержденного показателя. Неисполнение плана по получению и погашению бюджетных кредитов связано с тем, что не в полном объеме от запланированного осуществлялось привлечение и погашение казначейских кредитов на пополнение остатков средств.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заключенными соглашениями в целях погашения долговых обязательств региона по кредитам, полученным от кредитных организаций, бюджету Брянской области в 2015 году из федерального бюджета были предоставлены </w:t>
      </w:r>
      <w:r w:rsidRPr="00242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бюджетные кредиты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частичное покрытие дефицита бюджета Брянской области в объеме 3 241 380,0 тыс. рублей сроком на 3 года. 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исполнения бюджета Брянской области за 2015 год выполнены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ограничения, установленные Министерством финансов Российской Федерации в рамках заключенных соглашений: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дефицит областного бюджета без учета изменения остатков средств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счетах по учету средств бюджета – 6,9 % (не более 10 %);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объема долговых обязательств в общем объеме налоговых и неналоговых доходов – 67,3 % (не более 68 %);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кредитов от кредитных организаций в общем объеме налоговых и неналоговых доходов – 43,9 % (не более 46,0 %).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возникновением кассового разрыва в отчетном периоде привлекались бюджетные кредиты на пополнение остатков средств на счете бюджета от Управления Федерального казначейства по Брянской области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объеме 2 200 000,0 тыс. рублей. В соответствии с условиями договора бюджетные кредиты привлекались на срок не более одного месяца и возвращены в установленный срок в полном объеме.</w:t>
      </w:r>
    </w:p>
    <w:p w:rsidR="00242E6C" w:rsidRPr="00242E6C" w:rsidRDefault="00242E6C" w:rsidP="00242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исполнения областного бюджета изменение остатков средств на счете областного бюджета составило 1 283 637,8 тыс. рублей. Отклонение уточненных назначений от утвержденных законом составило 40 676,8 тыс. рублей и соответствует уточненным назначениям, отраженным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сводной бюджетной росписи по расходам в связи с фактическим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поступлением межбюджетных трансфертов из федерального бюджета сверх объемов, утвержденных законом.</w:t>
      </w:r>
    </w:p>
    <w:p w:rsidR="00242E6C" w:rsidRPr="00242E6C" w:rsidRDefault="00242E6C" w:rsidP="00242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конец отчетного периода остаток средств сложился в объеме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57 275,0 тыс. рублей.</w:t>
      </w:r>
    </w:p>
    <w:p w:rsidR="00242E6C" w:rsidRPr="00242E6C" w:rsidRDefault="00242E6C" w:rsidP="00242E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Иные источники внутреннего финансирования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дефицита областного бюджета составили в 2015 году 46 280,2 тыс. рублей со знаком «минус» или 96,3 % запланированного объема. 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исполнения прогнозного плана приватизации государственного имущества Брянской области в областной бюджет поступили средства от продажи доли в уставном капитале ООО «Дятьковская типография» в сумме 1 628,5 тыс. рублей.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областного бюджета на исполнение государственных гарантий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отчетном периоде не производились.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финансирования дефицита бюджета в виде бюджетных кредитов, предоставленных внутри страны в валюте Российской Федерации,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сумме 47 908,7 тыс. рублей со знаком «минус» обусловлены превышением объема выданных из областного бюджета бюджетных кредитов другим бюджетам бюджетной системы Российской над объемом возвращенных бюджетных кредитов. </w:t>
      </w:r>
    </w:p>
    <w:p w:rsidR="00242E6C" w:rsidRPr="00242E6C" w:rsidRDefault="00242E6C" w:rsidP="00242E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в областной бюджет возвращены бюджетные кредиты, предоставленные внутри страны в валюте Российской Федерации, в сумме 88 180,5 тыс. рублей или 90,6 % утвержденного объема, в том числе:</w:t>
      </w:r>
    </w:p>
    <w:p w:rsidR="00242E6C" w:rsidRPr="00242E6C" w:rsidRDefault="00242E6C" w:rsidP="00242E6C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местными бюджетами – 84 700,0 тыс. рублей;</w:t>
      </w:r>
    </w:p>
    <w:p w:rsidR="00242E6C" w:rsidRPr="00242E6C" w:rsidRDefault="00242E6C" w:rsidP="00242E6C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юридическими лицами – 3 480,5 тыс. рублей.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из областного бюджета бюджетам муниципальных образований предоставлены бюджетные кредиты в сумме 84 700,0 тыс. рублей на покрытие временных кассовых разрывов, возникающих при исполнении бюджетов муниципалитетов, на срок, не выходящий за пределы 2015 года, </w:t>
      </w:r>
      <w:r w:rsidR="00E6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числе: городу Новозыбков – 6 700,0 тыс. рублей, городу Брянск – </w:t>
      </w:r>
      <w:r w:rsidR="00E60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50 000,0 тыс. рублей, городу Клинцы – 23 000,0 тыс. рублей, Климовскому району – 5 000,0 тыс. рублей.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Предоставленные бюджетные кредиты в отчетном периоде возвращены муниципальными образованиями в полном объеме, за пользование бюджетными кредитами в областной бюджет поступили проценты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42,3 тыс. рублей.</w:t>
      </w:r>
    </w:p>
    <w:p w:rsidR="00242E6C" w:rsidRPr="00242E6C" w:rsidRDefault="00242E6C" w:rsidP="00242E6C">
      <w:pPr>
        <w:pStyle w:val="ConsPlusNormal"/>
        <w:ind w:firstLine="709"/>
        <w:jc w:val="both"/>
        <w:rPr>
          <w:rFonts w:ascii="Times New Roman" w:hAnsi="Times New Roman" w:cs="Times New Roman"/>
          <w:b/>
          <w:noProof/>
          <w:snapToGrid w:val="0"/>
          <w:sz w:val="28"/>
          <w:szCs w:val="28"/>
        </w:rPr>
      </w:pPr>
      <w:r w:rsidRPr="00242E6C">
        <w:rPr>
          <w:rFonts w:ascii="Times New Roman" w:hAnsi="Times New Roman" w:cs="Times New Roman"/>
          <w:sz w:val="28"/>
          <w:szCs w:val="28"/>
        </w:rPr>
        <w:t>В 2015 году из областного бюджета выданы бюджетные кредиты бюджетам муниципальных образований на частичное покрытие дефицитов местных бюджетов на срок до 3-х лет в сумме 51 389,2 тыс. рублей. Проценты за пользование бюджетными кредитами поступили в сумме 33,7 тыс. рублей.</w:t>
      </w:r>
    </w:p>
    <w:p w:rsidR="00242E6C" w:rsidRPr="00242E6C" w:rsidRDefault="00242E6C" w:rsidP="0024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бюджетных кредитов, предоставленных юридическим лицам, осуществлен от АНО «Брянский областной жилищный фонд» в сумме </w:t>
      </w:r>
      <w:r w:rsidRPr="0024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3 480,5 тыс. рублей. </w:t>
      </w:r>
    </w:p>
    <w:p w:rsidR="00242E6C" w:rsidRPr="00242E6C" w:rsidRDefault="00242E6C" w:rsidP="00242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6C">
        <w:rPr>
          <w:rFonts w:ascii="Times New Roman" w:hAnsi="Times New Roman" w:cs="Times New Roman"/>
          <w:sz w:val="28"/>
          <w:szCs w:val="28"/>
        </w:rPr>
        <w:t xml:space="preserve">В соответствии со статьей 13 Закона Брянской области от 08.12.2014 </w:t>
      </w:r>
      <w:r w:rsidRPr="00242E6C">
        <w:rPr>
          <w:rFonts w:ascii="Times New Roman" w:hAnsi="Times New Roman" w:cs="Times New Roman"/>
          <w:sz w:val="28"/>
          <w:szCs w:val="28"/>
        </w:rPr>
        <w:br/>
        <w:t xml:space="preserve">«Об областном бюджете на 2015 год и на плановый период 2016 и 2017 годов» (в ред. 29.12.2015) бюджетные кредиты в сумме 145 931,7 тыс. рублей, </w:t>
      </w:r>
      <w:r w:rsidRPr="00242E6C">
        <w:rPr>
          <w:rFonts w:ascii="Times New Roman" w:hAnsi="Times New Roman" w:cs="Times New Roman"/>
          <w:sz w:val="28"/>
          <w:szCs w:val="28"/>
        </w:rPr>
        <w:lastRenderedPageBreak/>
        <w:t xml:space="preserve">выданные ГУП «Брянская областная продовольственная корпорация» </w:t>
      </w:r>
      <w:r w:rsidRPr="00242E6C">
        <w:rPr>
          <w:rFonts w:ascii="Times New Roman" w:hAnsi="Times New Roman" w:cs="Times New Roman"/>
          <w:sz w:val="28"/>
          <w:szCs w:val="28"/>
        </w:rPr>
        <w:br/>
        <w:t xml:space="preserve">для осуществления закупок зерна в региональный продовольственный фонд, реструктурированы без начисления </w:t>
      </w:r>
      <w:r w:rsidR="0052005B">
        <w:rPr>
          <w:rFonts w:ascii="Times New Roman" w:hAnsi="Times New Roman" w:cs="Times New Roman"/>
          <w:sz w:val="28"/>
          <w:szCs w:val="28"/>
        </w:rPr>
        <w:t>процента</w:t>
      </w:r>
      <w:r w:rsidRPr="00242E6C">
        <w:rPr>
          <w:rFonts w:ascii="Times New Roman" w:hAnsi="Times New Roman" w:cs="Times New Roman"/>
          <w:sz w:val="28"/>
          <w:szCs w:val="28"/>
        </w:rPr>
        <w:t xml:space="preserve"> на срок до 29 декабря 2017 года. Задолженность по бюджетным кредитам, предоставленным ГУП «Брянская областная продовольственная корпорация» для приобретения сель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242E6C">
        <w:rPr>
          <w:rFonts w:ascii="Times New Roman" w:hAnsi="Times New Roman" w:cs="Times New Roman"/>
          <w:sz w:val="28"/>
          <w:szCs w:val="28"/>
        </w:rPr>
        <w:t xml:space="preserve">зтехники и племенного скота в рамках региональной программы «Инженерно-техническое обеспечение сельскохозяйственного производства АПК на 2001-2005 годы»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242E6C">
        <w:rPr>
          <w:rFonts w:ascii="Times New Roman" w:hAnsi="Times New Roman" w:cs="Times New Roman"/>
          <w:sz w:val="28"/>
          <w:szCs w:val="28"/>
        </w:rPr>
        <w:t xml:space="preserve">в сумме 63 346,7 тыс. рублей и ООО «Брянское»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42E6C">
        <w:rPr>
          <w:rFonts w:ascii="Times New Roman" w:hAnsi="Times New Roman" w:cs="Times New Roman"/>
          <w:sz w:val="28"/>
          <w:szCs w:val="28"/>
        </w:rPr>
        <w:t xml:space="preserve"> племенной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42E6C">
        <w:rPr>
          <w:rFonts w:ascii="Times New Roman" w:hAnsi="Times New Roman" w:cs="Times New Roman"/>
          <w:sz w:val="28"/>
          <w:szCs w:val="28"/>
        </w:rPr>
        <w:t xml:space="preserve"> в сумме 9 236,0 тыс. рублей, реструктурирована до 20 декабря 2017 года.</w:t>
      </w:r>
    </w:p>
    <w:p w:rsidR="00242E6C" w:rsidRPr="00242E6C" w:rsidRDefault="00242E6C" w:rsidP="00242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6C">
        <w:rPr>
          <w:rFonts w:ascii="Times New Roman" w:hAnsi="Times New Roman" w:cs="Times New Roman"/>
          <w:sz w:val="28"/>
          <w:szCs w:val="28"/>
        </w:rPr>
        <w:t xml:space="preserve">На 1 января 2016 года имеется просроченная задолженность </w:t>
      </w:r>
      <w:r w:rsidRPr="00242E6C">
        <w:rPr>
          <w:rFonts w:ascii="Times New Roman" w:hAnsi="Times New Roman" w:cs="Times New Roman"/>
          <w:sz w:val="28"/>
          <w:szCs w:val="28"/>
        </w:rPr>
        <w:br/>
        <w:t>по бюджетным кредитам, предоставленным сельскохозяйственным товаропроизводителям, на сумму 693,5 тыс. рублей (срок погашения – декабрь 2001 года).</w:t>
      </w:r>
    </w:p>
    <w:p w:rsidR="00394029" w:rsidRPr="0088006D" w:rsidRDefault="00394029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5" w:name="_Toc451525833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9. Анализ состояния внутреннего государственного долга Брянской области в 2015 году.</w:t>
      </w:r>
      <w:bookmarkEnd w:id="35"/>
    </w:p>
    <w:p w:rsidR="00394029" w:rsidRPr="00F71FD4" w:rsidRDefault="00394029" w:rsidP="00F71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4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08.12.2014 № 87-З «Об областном бюджете на 2015 год и на плановый период 2016 и 2017 годов» верхний предел государственного внутреннего долга Брянской области был утвержден </w:t>
      </w:r>
      <w:r w:rsidRPr="00F71FD4">
        <w:rPr>
          <w:rFonts w:ascii="Times New Roman" w:hAnsi="Times New Roman" w:cs="Times New Roman"/>
          <w:sz w:val="28"/>
          <w:szCs w:val="28"/>
        </w:rPr>
        <w:br/>
        <w:t xml:space="preserve">в размере 11 293 012,5 тыс. рублей, </w:t>
      </w:r>
      <w:r w:rsidRPr="00F71FD4"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государственным гарантиям Брянской области в сумме </w:t>
      </w:r>
      <w:r w:rsidRPr="00F71FD4">
        <w:rPr>
          <w:rFonts w:ascii="Times New Roman" w:hAnsi="Times New Roman" w:cs="Times New Roman"/>
          <w:sz w:val="28"/>
          <w:szCs w:val="28"/>
        </w:rPr>
        <w:t xml:space="preserve">75 509,5 </w:t>
      </w:r>
      <w:r w:rsidRPr="00F71FD4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394029" w:rsidRPr="001C6819" w:rsidRDefault="00394029" w:rsidP="00394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в закон о бюджете шесть раз вносились изменения, из которых пять раз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587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размера верхнего предела государственного внутреннего долга Брянской области, четыре раза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587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размера </w:t>
      </w:r>
      <w:r w:rsidRPr="0058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верхнего предела государственного внутреннего долга Брянской области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876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государственным гарантиям Брянской области.</w:t>
      </w:r>
    </w:p>
    <w:p w:rsidR="00394029" w:rsidRDefault="00394029" w:rsidP="00394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внесенных изменений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 верхний предел 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внутреннего долга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543">
        <w:rPr>
          <w:rFonts w:ascii="Times New Roman" w:eastAsia="Calibri" w:hAnsi="Times New Roman" w:cs="Times New Roman"/>
          <w:sz w:val="28"/>
          <w:szCs w:val="28"/>
        </w:rPr>
        <w:t>на конец года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12 861 810,2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1 568 797,7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13,9 % выше его первоначального значения</w:t>
      </w:r>
      <w:r w:rsidRPr="0011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верхнего предела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долга 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по государственным гарантиям Брянской области составил </w:t>
      </w:r>
      <w:r>
        <w:rPr>
          <w:rFonts w:ascii="Times New Roman" w:eastAsia="Calibri" w:hAnsi="Times New Roman" w:cs="Times New Roman"/>
          <w:sz w:val="28"/>
          <w:szCs w:val="28"/>
        </w:rPr>
        <w:t>158 907,0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83 397,5 тыс. рублей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в 2,1 раза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выше его</w:t>
      </w:r>
      <w:r w:rsidRPr="00117B55">
        <w:rPr>
          <w:rFonts w:ascii="Times New Roman" w:eastAsia="Calibri" w:hAnsi="Times New Roman" w:cs="Times New Roman"/>
          <w:sz w:val="28"/>
          <w:szCs w:val="28"/>
        </w:rPr>
        <w:t xml:space="preserve"> первоначальн</w:t>
      </w:r>
      <w:r>
        <w:rPr>
          <w:rFonts w:ascii="Times New Roman" w:eastAsia="Calibri" w:hAnsi="Times New Roman" w:cs="Times New Roman"/>
          <w:sz w:val="28"/>
          <w:szCs w:val="28"/>
        </w:rPr>
        <w:t>ого значения</w:t>
      </w:r>
      <w:r w:rsidRPr="00117B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029" w:rsidRDefault="00394029" w:rsidP="00394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представленному Правительством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отчету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областного бюджета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долг по состоянию на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12 853 499,0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обязательства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гарантиям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150 595,9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что составляет соответственно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99,9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94,8 </w:t>
      </w:r>
      <w:r w:rsidR="0052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4029" w:rsidRDefault="00394029" w:rsidP="0039402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изменения государственного внутреннего долга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тчетном году приведен в</w:t>
      </w:r>
      <w:r w:rsidR="0079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таблице.</w:t>
      </w:r>
    </w:p>
    <w:p w:rsidR="004325EB" w:rsidRDefault="004325EB" w:rsidP="0039402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5EB" w:rsidRDefault="004325EB" w:rsidP="0039402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5EB" w:rsidRDefault="004325EB" w:rsidP="0039402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5EB" w:rsidRPr="001C6819" w:rsidRDefault="004325EB" w:rsidP="0039402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978"/>
        <w:gridCol w:w="1260"/>
        <w:gridCol w:w="1440"/>
        <w:gridCol w:w="999"/>
      </w:tblGrid>
      <w:tr w:rsidR="00394029" w:rsidRPr="00D93981" w:rsidTr="00FC138C">
        <w:trPr>
          <w:cantSplit/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4029" w:rsidRPr="00D93981" w:rsidRDefault="00394029" w:rsidP="00FC138C">
            <w:pPr>
              <w:tabs>
                <w:tab w:val="left" w:pos="262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Виды долговых обязательств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долг на 01.01.201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долг на 01.01.201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Прирост (+), снижение (-)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394029" w:rsidRPr="00D93981" w:rsidTr="00FC138C">
        <w:trPr>
          <w:cantSplit/>
          <w:trHeight w:val="6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долга, %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долга, %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266625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94029" w:rsidRPr="00D93981" w:rsidTr="00FC138C">
        <w:trPr>
          <w:trHeight w:val="5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29" w:rsidRPr="00D93981" w:rsidRDefault="00394029" w:rsidP="00FC138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долг, </w:t>
            </w:r>
          </w:p>
          <w:p w:rsidR="00394029" w:rsidRPr="00D93981" w:rsidRDefault="00394029" w:rsidP="00FC138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+1 352,6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394029" w:rsidRPr="00D93981" w:rsidTr="00FC138C">
        <w:trPr>
          <w:trHeight w:val="5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29" w:rsidRPr="00D93981" w:rsidRDefault="00394029" w:rsidP="00FC138C">
            <w:pPr>
              <w:spacing w:after="0" w:line="240" w:lineRule="auto"/>
              <w:ind w:left="11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кредиты коммерческих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394029" w:rsidRPr="00D93981" w:rsidTr="00FC138C">
        <w:trPr>
          <w:trHeight w:val="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29" w:rsidRPr="00D93981" w:rsidRDefault="00394029" w:rsidP="00FC138C">
            <w:pPr>
              <w:spacing w:after="0" w:line="240" w:lineRule="auto"/>
              <w:ind w:left="11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бюджетные ссуды и кредиты, полученные от бюджетов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+1 706,6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</w:t>
            </w:r>
          </w:p>
        </w:tc>
      </w:tr>
      <w:tr w:rsidR="00394029" w:rsidRPr="00D93981" w:rsidTr="00FC138C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29" w:rsidRPr="00D93981" w:rsidRDefault="00394029" w:rsidP="00FC138C">
            <w:pPr>
              <w:spacing w:after="0" w:line="240" w:lineRule="auto"/>
              <w:ind w:left="11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государственные гарантии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</w:tbl>
    <w:p w:rsidR="00394029" w:rsidRPr="001C6819" w:rsidRDefault="00394029" w:rsidP="0039402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государственный внутренний долг Брянской области увеличился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1 352 600,7 тыс. рублей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кредитам, полученным от кредитных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349 742,9 тыс. рублей или на 4,0 %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8 384 422,3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. Задолженность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бюджетным кредитам, привлеченным в областной бюджет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от других бюджетов бюджетной системы Российской Федерации, увеличилась на </w:t>
      </w:r>
      <w:r>
        <w:rPr>
          <w:rFonts w:ascii="Times New Roman" w:eastAsia="Calibri" w:hAnsi="Times New Roman" w:cs="Times New Roman"/>
          <w:sz w:val="28"/>
          <w:szCs w:val="28"/>
        </w:rPr>
        <w:t>1 706 617,8 тыс. рублей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65,3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%, и составила </w:t>
      </w:r>
      <w:r>
        <w:rPr>
          <w:rFonts w:ascii="Times New Roman" w:eastAsia="Calibri" w:hAnsi="Times New Roman" w:cs="Times New Roman"/>
          <w:sz w:val="28"/>
          <w:szCs w:val="28"/>
        </w:rPr>
        <w:t>4 318 480,8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Обязательства по государственным гарантиям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сократились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4 274,2 тыс. рублей или на 2,8 %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на конец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150 595,9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обеспечение обязательств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МУП «Брянский городской водоканал» – </w:t>
      </w:r>
      <w:r>
        <w:rPr>
          <w:rFonts w:ascii="Times New Roman" w:eastAsia="Calibri" w:hAnsi="Times New Roman" w:cs="Times New Roman"/>
          <w:sz w:val="28"/>
          <w:szCs w:val="28"/>
        </w:rPr>
        <w:t>131 188,9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87,1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% общего объема государственных гарантий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ТнВ «Ударник» – </w:t>
      </w:r>
      <w:r>
        <w:rPr>
          <w:rFonts w:ascii="Times New Roman" w:eastAsia="Calibri" w:hAnsi="Times New Roman" w:cs="Times New Roman"/>
          <w:sz w:val="28"/>
          <w:szCs w:val="28"/>
        </w:rPr>
        <w:t>19 407,0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12,9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394029" w:rsidRDefault="00394029" w:rsidP="00394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государственного внутреннего долга Брянской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видам долговых обязательств представлено в </w:t>
      </w:r>
      <w:r w:rsidR="0079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таблице.</w:t>
      </w:r>
    </w:p>
    <w:p w:rsidR="00394029" w:rsidRPr="00D93981" w:rsidRDefault="00394029" w:rsidP="0039402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(млн. рублей)</w:t>
      </w: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559"/>
        <w:gridCol w:w="1701"/>
        <w:gridCol w:w="1418"/>
      </w:tblGrid>
      <w:tr w:rsidR="00394029" w:rsidRPr="00D93981" w:rsidTr="00FC138C">
        <w:trPr>
          <w:trHeight w:val="9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долг по видам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Уменьшение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01.01.2016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D93981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коммерческих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8 384,4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D93981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бюджетов других уровней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4 318,5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496DB8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6DB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для строительства, </w:t>
            </w:r>
            <w:r w:rsidRPr="00496D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</w:t>
            </w:r>
            <w:r w:rsidRPr="00496DB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177,7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496DB8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6DB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на пополнение остатков средств на счетах бюджетов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496DB8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6DB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- на частичное финансирование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2 435,3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3 241,4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1 535,8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4 140,8</w:t>
            </w:r>
          </w:p>
        </w:tc>
      </w:tr>
      <w:tr w:rsidR="00394029" w:rsidRPr="00D93981" w:rsidTr="00FC13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29" w:rsidRPr="00D93981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Обязательства по государственным гарантиям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</w:tr>
      <w:tr w:rsidR="00394029" w:rsidRPr="00D93981" w:rsidTr="00FC138C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D93981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11 500,9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8 840,4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7 487,8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29" w:rsidRPr="00CE72C0" w:rsidRDefault="00394029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12 853,5</w:t>
            </w:r>
          </w:p>
        </w:tc>
      </w:tr>
    </w:tbl>
    <w:p w:rsidR="00394029" w:rsidRPr="007D5B62" w:rsidRDefault="00394029" w:rsidP="0039402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объем полученных </w:t>
      </w:r>
      <w:r w:rsidRPr="007D5B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кредитов коммерческих банков</w:t>
      </w:r>
      <w:r w:rsidRPr="007D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3 397 922,3 тыс. рублей, объем погашения – 3 747 665,2 тыс. рублей.</w:t>
      </w:r>
    </w:p>
    <w:p w:rsidR="00394029" w:rsidRDefault="00394029" w:rsidP="0039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долговых обязательств по бюджетным кредитам составило 5 442 463,8 тыс. рублей, в том числе в связи с привлечением бюджетных кредитов из федерального бюджета на сумму </w:t>
      </w:r>
      <w:r w:rsidRPr="007D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5 441 380,0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связи с увеличением задолженности по бюджетному кредиту </w:t>
      </w:r>
      <w:r w:rsidRPr="00414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1 083,8 тыс. рублей.</w:t>
      </w:r>
    </w:p>
    <w:p w:rsidR="00394029" w:rsidRDefault="00394029" w:rsidP="0039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финансов Российской Федерации в 2015 году проведена реструктуризация бюджетного кредита, представленного </w:t>
      </w:r>
      <w:r w:rsidRPr="00414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бюджету Брянской области из федерального бюджета</w:t>
      </w:r>
      <w:r w:rsidRPr="00134A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14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по соглашению от </w:t>
      </w:r>
      <w:r w:rsidRPr="00414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12.05.2010 № 01-01-06/06-152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1 декабря 2034 года.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результате реструктуризации задолженность по бюджетному кредиту консолидирована в единую сумму и составила 177 683,8 тыс. рублей, в том числе основной долг – 176 600,0 тыс. рублей, проценты на дату реструктуризации – 1 083,8 тыс. рублей.</w:t>
      </w:r>
    </w:p>
    <w:p w:rsidR="00394029" w:rsidRDefault="00394029" w:rsidP="00394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D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огашение</w:t>
      </w:r>
      <w:r w:rsidRPr="007D5B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бюджетных кредитов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2015 году </w:t>
      </w:r>
      <w:r w:rsidRPr="007D5B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произведено на сумму 3 735 846,0 тыс. рублей. </w:t>
      </w:r>
    </w:p>
    <w:p w:rsidR="00394029" w:rsidRPr="00F82315" w:rsidRDefault="00394029" w:rsidP="0039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8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исполнение обязательств по </w:t>
      </w:r>
      <w:r w:rsidRPr="00F8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государственным гарантиям Брянской области </w:t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осуществлялось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бязательства по соглашениям и кредитным договорам, гарантом которых является Брянская область,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погашены</w:t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заемщиками (МУП «Брянский городской водоканал»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F823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ТнВ «Ударник»)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объеме 4 274,2 тыс. рублей</w:t>
      </w:r>
    </w:p>
    <w:p w:rsidR="00394029" w:rsidRPr="00D93981" w:rsidRDefault="00394029" w:rsidP="0039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областного бюджета государственный внутренний долг Брянской области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67,3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доходов областного бюджета без учета безвозмездных поступлений от федерального бюджета, что выше уровня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29" w:rsidRPr="00D93981" w:rsidRDefault="00394029" w:rsidP="0039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Сложившийся в результате исполнения бюджета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объем государственного долга Брянской области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предел, установленный статьей 107 Бюджетного кодекса Российской Федерации.</w:t>
      </w:r>
    </w:p>
    <w:p w:rsidR="00394029" w:rsidRDefault="00394029" w:rsidP="0039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государственного долга области последних 5-ти лет указывает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динамику стабильного увеличения долговой нагрузки на областной бюджет.</w:t>
      </w:r>
    </w:p>
    <w:p w:rsidR="004325EB" w:rsidRDefault="004325EB" w:rsidP="0039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EB" w:rsidRDefault="004325EB" w:rsidP="0039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29" w:rsidRPr="00D93981" w:rsidRDefault="00394029" w:rsidP="0039402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(млн. рублей)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22"/>
        <w:gridCol w:w="1522"/>
        <w:gridCol w:w="1522"/>
        <w:gridCol w:w="1522"/>
        <w:gridCol w:w="1522"/>
      </w:tblGrid>
      <w:tr w:rsidR="00394029" w:rsidRPr="00D93981" w:rsidTr="00FC13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01.01.2016</w:t>
            </w:r>
          </w:p>
        </w:tc>
      </w:tr>
      <w:tr w:rsidR="00394029" w:rsidRPr="00D93981" w:rsidTr="00FC13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15 068,0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18 244,3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16 683,1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19 100,8</w:t>
            </w:r>
          </w:p>
        </w:tc>
      </w:tr>
      <w:tr w:rsidR="00394029" w:rsidRPr="00D93981" w:rsidTr="00FC13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гос. долга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6 224,3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6 833,8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9 745,2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12 853,5</w:t>
            </w:r>
          </w:p>
        </w:tc>
      </w:tr>
      <w:tr w:rsidR="00394029" w:rsidRPr="00D93981" w:rsidTr="00FC13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доходам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29" w:rsidRPr="00D93981" w:rsidRDefault="00394029" w:rsidP="00FC13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</w:tbl>
    <w:p w:rsidR="00394029" w:rsidRPr="00D93981" w:rsidRDefault="00394029" w:rsidP="0039402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отношение государственного долга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собственным доходам характеризуется нестабильностью. Так, наименьший показатель сложился в 2012 году 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наибольший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2015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67,3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94029" w:rsidRDefault="00394029" w:rsidP="00394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долговой нагрузки в 2015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обусловлено увеличением государственного внутреннего долга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11,8 %, что связано с привлечением кредитных ресурсов в целях покрытия дефицита бюджета, в связи с недопоступлением доходов и необходимостью исполнения расходных обязательств.</w:t>
      </w:r>
    </w:p>
    <w:p w:rsidR="00515B9D" w:rsidRPr="0088006D" w:rsidRDefault="00515B9D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6" w:name="_Toc451525834"/>
      <w:bookmarkStart w:id="37" w:name="_Toc293405621"/>
      <w:bookmarkStart w:id="38" w:name="_Toc293407322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9.1. Структура государственного внутреннего долга.</w:t>
      </w:r>
      <w:bookmarkEnd w:id="36"/>
    </w:p>
    <w:p w:rsidR="00515B9D" w:rsidRPr="00D93981" w:rsidRDefault="00515B9D" w:rsidP="00515B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Структура государственного долга Брянской области представлена видами долговых обязательств, установленными статьей 99 Бюджетного кодекса Российской Федерации: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кредитами, полученными от кредитных организаций, бюджетными кредитами и государственными гарантиями Брянской области.</w:t>
      </w:r>
    </w:p>
    <w:p w:rsidR="00515B9D" w:rsidRDefault="00515B9D" w:rsidP="00515B9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долга Брянской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по состоянию на начало и конец 2015 года представлена в следующей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диаграмме.</w:t>
      </w:r>
    </w:p>
    <w:p w:rsidR="00515B9D" w:rsidRDefault="00515B9D" w:rsidP="0051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15B9D" w:rsidRDefault="00515B9D" w:rsidP="00515B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года в структуре государственного долга основную долю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кредиты коммерческих банков. Их удельный вес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65,2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уменьшившись за отчетный год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10,7 </w:t>
      </w:r>
      <w:r w:rsidR="0052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долговых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зательств по бюджетным кредитам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процентного пункта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33,6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обязательств по государственным гарантиям Брянской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уменьшилась на 0,2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оцентного пункта и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1,2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515B9D" w:rsidRDefault="00515B9D" w:rsidP="0051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структуры государственного внутреннего долга за отчетный период связано с предоставлением Минфином РФ бюджетных кредитов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низкой процентной ставкой в целях замещения долга по коммерческим кредитам (привлечено кредитов из федерального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3 241 380,0 тыс. рублей по ставке 0,1 % годовых).</w:t>
      </w:r>
    </w:p>
    <w:p w:rsidR="006F63BF" w:rsidRPr="0088006D" w:rsidRDefault="006F63BF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9" w:name="_Toc451525835"/>
      <w:bookmarkEnd w:id="37"/>
      <w:bookmarkEnd w:id="38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9.2. Исполнение программы государственных внутренних заимствований Брянской области в отчетном году</w:t>
      </w:r>
      <w:r w:rsidR="00A00315"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.</w:t>
      </w:r>
      <w:bookmarkEnd w:id="39"/>
    </w:p>
    <w:p w:rsidR="006F63BF" w:rsidRDefault="006F63BF" w:rsidP="006F6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Статьей 11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закона о бюджете утверждена </w:t>
      </w:r>
      <w:r w:rsidRPr="00D9398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Программа государственных внутренних заимст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вований Брянской области на 2015</w:t>
      </w:r>
      <w:r w:rsidRPr="00D9398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год 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Программа заимствований). Параметры программы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заимствований 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представлены </w:t>
      </w:r>
      <w:r w:rsidR="004325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следующей 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таблице:</w:t>
      </w:r>
    </w:p>
    <w:p w:rsidR="006F63BF" w:rsidRDefault="006F63BF" w:rsidP="006F63B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3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(тыс. рублей)</w:t>
      </w:r>
    </w:p>
    <w:tbl>
      <w:tblPr>
        <w:tblW w:w="971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843"/>
        <w:gridCol w:w="1559"/>
        <w:gridCol w:w="1418"/>
        <w:gridCol w:w="1276"/>
      </w:tblGrid>
      <w:tr w:rsidR="006F63BF" w:rsidRPr="00D93981" w:rsidTr="00FC138C">
        <w:trPr>
          <w:cantSplit/>
          <w:tblHeader/>
          <w:tblCellSpacing w:w="5" w:type="nil"/>
        </w:trPr>
        <w:tc>
          <w:tcPr>
            <w:tcW w:w="3619" w:type="dxa"/>
            <w:vAlign w:val="center"/>
          </w:tcPr>
          <w:p w:rsidR="006F63BF" w:rsidRPr="00432B53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F63BF" w:rsidRPr="00432B53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первоначально</w:t>
            </w:r>
          </w:p>
        </w:tc>
        <w:tc>
          <w:tcPr>
            <w:tcW w:w="1559" w:type="dxa"/>
            <w:vAlign w:val="center"/>
          </w:tcPr>
          <w:p w:rsidR="006F63BF" w:rsidRPr="00432B53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418" w:type="dxa"/>
            <w:vAlign w:val="center"/>
          </w:tcPr>
          <w:p w:rsidR="006F63BF" w:rsidRPr="00432B53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6F63BF" w:rsidRPr="00432B53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заимствования (привлечение/погашение)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1 137 320,7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1 355 791,2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1 355 791,2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1 723 920,7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-349 742,8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-349 742,8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4 192 239,9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3 397 922,4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3 397 922,4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-2 468 319,2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-3 747 665,2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-3 747 665,2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rHeight w:val="400"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-586 600,0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1 705 534,0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1 705 534,0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в.т.ч.</w:t>
            </w: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2 396 830,4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5 575 907,2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5 441 380,0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2 396 830,4</w:t>
            </w:r>
          </w:p>
        </w:tc>
        <w:tc>
          <w:tcPr>
            <w:tcW w:w="1559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3 241 380,0</w:t>
            </w:r>
          </w:p>
        </w:tc>
        <w:tc>
          <w:tcPr>
            <w:tcW w:w="1418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3 241 380,0</w:t>
            </w:r>
          </w:p>
        </w:tc>
        <w:tc>
          <w:tcPr>
            <w:tcW w:w="1276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843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2 334 527,2</w:t>
            </w:r>
          </w:p>
        </w:tc>
        <w:tc>
          <w:tcPr>
            <w:tcW w:w="1418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</w:t>
            </w:r>
          </w:p>
        </w:tc>
        <w:tc>
          <w:tcPr>
            <w:tcW w:w="1276" w:type="dxa"/>
            <w:vAlign w:val="center"/>
          </w:tcPr>
          <w:p w:rsidR="006F63BF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F63BF" w:rsidRPr="00D93981" w:rsidTr="00FC138C">
        <w:trPr>
          <w:cantSplit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</w:t>
            </w:r>
            <w:r w:rsidRPr="00D939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-2 983 430,4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-3 870 373,2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-3 735 846,0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F63BF" w:rsidRPr="00D93981" w:rsidTr="00FC138C">
        <w:trPr>
          <w:cantSplit/>
          <w:trHeight w:val="587"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-2 396 830,4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-2 334 527,2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-2 200 000,0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F63BF" w:rsidRPr="00D93981" w:rsidTr="00FC138C">
        <w:trPr>
          <w:cantSplit/>
          <w:trHeight w:val="411"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-410 000,0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-1 535 846,0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-1 535 846,0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F63BF" w:rsidRPr="00D93981" w:rsidTr="00FC138C">
        <w:trPr>
          <w:cantSplit/>
          <w:trHeight w:val="1000"/>
          <w:tblCellSpacing w:w="5" w:type="nil"/>
        </w:trPr>
        <w:tc>
          <w:tcPr>
            <w:tcW w:w="361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строительство, реконструкцию</w:t>
            </w:r>
            <w:r w:rsidR="00A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ремонт, ремонт и содержание автомобильных дорог общего пользования (за исключением федеральных)</w:t>
            </w:r>
          </w:p>
        </w:tc>
        <w:tc>
          <w:tcPr>
            <w:tcW w:w="1843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-176 600,0</w:t>
            </w:r>
          </w:p>
        </w:tc>
        <w:tc>
          <w:tcPr>
            <w:tcW w:w="1559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F63BF" w:rsidRPr="00D93981" w:rsidRDefault="006F63BF" w:rsidP="00FC1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63BF" w:rsidRPr="00850767" w:rsidRDefault="006F63BF" w:rsidP="006F63B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заимствований объем привлечения кредитов коммерческих банков уточнялся в течение 2015 года и составил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3 397 922,4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в объеме утвержденных показателей. Погашение банковских кредитов с учетом уточнений утверждено в объеме 3 747 665,2 тыс. рублей, фактическое погашение кредитов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произведено в размере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показателей.</w:t>
      </w:r>
    </w:p>
    <w:p w:rsidR="006F63BF" w:rsidRPr="00850767" w:rsidRDefault="006F63BF" w:rsidP="006F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утвержденный объем привлечения бюджетных кредитов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заимствований на 2015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2 396 830,4 тыс. рублей, с учетом уточнения объем получения бюджетных кредитов был увеличен в 2,3 раза и составил 5 575 907,2 тыс. рублей. Исполнение составило 5 441 380,0 тыс. рублей (97,6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Уточненный объем погашения </w:t>
      </w:r>
      <w:r w:rsidRPr="00850767">
        <w:rPr>
          <w:rFonts w:ascii="Times New Roman" w:eastAsia="Calibri" w:hAnsi="Times New Roman" w:cs="Times New Roman"/>
          <w:sz w:val="28"/>
          <w:szCs w:val="28"/>
        </w:rPr>
        <w:t xml:space="preserve">бюджетных кредитов составил 3 870 373,2 тыс. рублей, фактически погашено – 3 735 846,0 </w:t>
      </w:r>
      <w:r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850767">
        <w:rPr>
          <w:rFonts w:ascii="Times New Roman" w:eastAsia="Calibri" w:hAnsi="Times New Roman" w:cs="Times New Roman"/>
          <w:sz w:val="28"/>
          <w:szCs w:val="28"/>
        </w:rPr>
        <w:t xml:space="preserve"> или 96,5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767">
        <w:rPr>
          <w:rFonts w:ascii="Times New Roman" w:eastAsia="Calibri" w:hAnsi="Times New Roman" w:cs="Times New Roman"/>
          <w:sz w:val="28"/>
          <w:szCs w:val="28"/>
        </w:rPr>
        <w:t xml:space="preserve">% уточненного объема. </w:t>
      </w:r>
    </w:p>
    <w:p w:rsidR="006F63BF" w:rsidRDefault="006F63BF" w:rsidP="006F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В отчетном году совокупный объем заимствований коммерческих и бюджетных кредитов составил </w:t>
      </w:r>
      <w:r>
        <w:rPr>
          <w:rFonts w:ascii="Times New Roman" w:eastAsia="Calibri" w:hAnsi="Times New Roman" w:cs="Times New Roman"/>
          <w:sz w:val="28"/>
          <w:szCs w:val="28"/>
        </w:rPr>
        <w:t>8 839 302,4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рублей, объем средств, направленных на погашение государственного внутре</w:t>
      </w:r>
      <w:r>
        <w:rPr>
          <w:rFonts w:ascii="Times New Roman" w:eastAsia="Calibri" w:hAnsi="Times New Roman" w:cs="Times New Roman"/>
          <w:sz w:val="28"/>
          <w:szCs w:val="28"/>
        </w:rPr>
        <w:t>ннего долга Брянской области, сложился в сумме 7 483 511,2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рублей, превышение заимствований над погашением составило </w:t>
      </w:r>
      <w:r>
        <w:rPr>
          <w:rFonts w:ascii="Times New Roman" w:eastAsia="Calibri" w:hAnsi="Times New Roman" w:cs="Times New Roman"/>
          <w:sz w:val="28"/>
          <w:szCs w:val="28"/>
        </w:rPr>
        <w:t>1 355 791,2 тыс. рублей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при сложившемся дефиците областного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2 593 148,9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F63BF" w:rsidRDefault="006F63BF" w:rsidP="006F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Предельный объем заимствований не превышает сумму, направленную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 финансовом году на финансирование дефицита соответствующего бюджета и (или) погашение долговых обязательств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требованиям, установленным статьей 106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D93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C71" w:rsidRPr="0088006D" w:rsidRDefault="00915C71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0" w:name="_Toc451525836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 xml:space="preserve">9.3. </w:t>
      </w:r>
      <w:r w:rsidR="00A00315"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Исполнение п</w:t>
      </w:r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рограммы государственных гарантий.</w:t>
      </w:r>
      <w:bookmarkEnd w:id="40"/>
    </w:p>
    <w:p w:rsidR="00915C71" w:rsidRPr="004353E0" w:rsidRDefault="00915C71" w:rsidP="0091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12 закона о бюджете </w:t>
      </w:r>
      <w:r w:rsidRPr="004353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2015 год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29.12.2015 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31" w:history="1">
        <w:r w:rsidRPr="004353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149-З</w:t>
        </w:r>
      </w:hyperlink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4353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программа государственных гарантий Брянской области в валюте Российской Федерации</w:t>
      </w:r>
      <w:r w:rsidRPr="004353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предусматривающая </w:t>
      </w:r>
      <w:r w:rsidRPr="00435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бюджетные ассигнования на исполнение государственных гарантий Брянской области по возможным гарантийным случаям,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утверждена</w:t>
      </w:r>
      <w:r w:rsidRPr="00435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объеме 6 193,3 тыс. рублей.</w:t>
      </w:r>
    </w:p>
    <w:p w:rsidR="00915C71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2015 году расходы на исполнение обязательств по государственным гарантиям Брянской области не производились. </w:t>
      </w:r>
    </w:p>
    <w:p w:rsidR="00915C71" w:rsidRPr="00804B1B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</w:t>
      </w:r>
      <w:r w:rsidRPr="00804B1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аемщиком МУП «Брянский городской водоканал» самостоятельно выполнялись обязательства по соглашению о субзайме Международного банка реконструкции и развития на реализацию проекта «Городское водоснабжение и канализация».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15C71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изменением курса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доллара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запланированного его значения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31.12.2015 по государственной гарантии, предоставленной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МУП «Брянский городской водоканал»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образовалась курсовая разница.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результате курсовой разницы и планового погашения о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бязательства 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государственной гарантии уменьшились на 2 117,8 тыс. рублей.</w:t>
      </w:r>
    </w:p>
    <w:p w:rsidR="00915C71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Заемщиком ТнВ «Ударник» обязательства по договору о предоставлении государственной гарантии Брянской области от 12.07.2007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выполнены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9551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сумму 2 156,4 тыс. рублей.</w:t>
      </w:r>
    </w:p>
    <w:p w:rsidR="00915C71" w:rsidRPr="00E95DF7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Брянской области отмечает, что на 1 января 2016 года в государственной долговой книге Брянской области числится просроченная задолженность по государственной гарантии Брянской области (заемщик ТнВ «Ударник») в объеме 19 407,0 тыс. рублей. Срок действия данной гарантии – 24.06.2015.</w:t>
      </w:r>
    </w:p>
    <w:p w:rsidR="00915C71" w:rsidRPr="00E95DF7" w:rsidRDefault="00915C71" w:rsidP="0091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финансов Брянской области в кредитную организацию БРФ АО «Россельхозбанк» направлено 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срока действия гарантии до 24.06.2016. Ответа на данное письмо не поступало.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19 июня 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департамента финансов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исковое заявление о взыскании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государственной гарантии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22 407,0 тыс. рублей 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«Россельхозбанк».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несогласием с предъявленной к взысканию суммой гарантом подавались жалобы в ап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яционную, кассационную и надзорную инстанции.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14 апреля </w:t>
      </w:r>
      <w:r w:rsidRPr="00E95D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в департамент финансов Брянской области поступил исполнительный лист по решению Арбитражного суда Брянской области об исполнении гарантии за счет средств областного бюджета.</w:t>
      </w:r>
    </w:p>
    <w:p w:rsidR="00494A95" w:rsidRPr="0088006D" w:rsidRDefault="00494A95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1" w:name="_Toc451525837"/>
      <w:bookmarkStart w:id="42" w:name="_Toc419875210"/>
      <w:bookmarkStart w:id="43" w:name="_Toc293405624"/>
      <w:bookmarkStart w:id="44" w:name="_Toc293407325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9.4. Расходы областного бюджета на обслуживание государственного внутреннего долга.</w:t>
      </w:r>
      <w:bookmarkEnd w:id="41"/>
    </w:p>
    <w:p w:rsidR="00494A95" w:rsidRPr="00DD1FA0" w:rsidRDefault="00494A95" w:rsidP="00494A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</w:pP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В отчетном периоде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>объем привлеченных</w:t>
      </w: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 заемных средств превы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>сил</w:t>
      </w: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>объем</w:t>
      </w: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 их погашения,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в связи с чем увеличился объем </w:t>
      </w: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государственного долга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>расходы</w:t>
      </w:r>
      <w:r w:rsidRPr="00DD1F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he-IL"/>
        </w:rPr>
        <w:t xml:space="preserve"> на его обслуживание.</w:t>
      </w:r>
    </w:p>
    <w:p w:rsidR="00494A95" w:rsidRPr="004C13BD" w:rsidRDefault="00494A95" w:rsidP="00494A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4C13BD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8"/>
          <w:szCs w:val="28"/>
          <w:lang w:bidi="he-IL"/>
        </w:rPr>
        <w:t xml:space="preserve">асходы областного бюджета на обслуживание государственного долга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8"/>
          <w:szCs w:val="28"/>
          <w:lang w:bidi="he-IL"/>
        </w:rPr>
        <w:br/>
      </w:r>
      <w:r w:rsidRPr="004C13BD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8"/>
          <w:szCs w:val="28"/>
          <w:lang w:bidi="he-IL"/>
        </w:rPr>
        <w:t xml:space="preserve">в 2015 году составили </w:t>
      </w:r>
      <w:r w:rsidRPr="004C1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728 941,7 тыс. рублей, что превысило аналогичные расходы 2014 года на 7,9 % и обусловлено</w:t>
      </w:r>
      <w:r w:rsidRPr="00801101">
        <w:rPr>
          <w:spacing w:val="6"/>
          <w:szCs w:val="28"/>
        </w:rPr>
        <w:t xml:space="preserve"> </w:t>
      </w:r>
      <w:r w:rsidRPr="00801101">
        <w:rPr>
          <w:rFonts w:ascii="Times New Roman" w:hAnsi="Times New Roman" w:cs="Times New Roman"/>
          <w:spacing w:val="6"/>
          <w:sz w:val="28"/>
          <w:szCs w:val="28"/>
        </w:rPr>
        <w:t xml:space="preserve">повышением процентной ставки </w:t>
      </w:r>
      <w:r>
        <w:rPr>
          <w:rFonts w:ascii="Times New Roman" w:hAnsi="Times New Roman" w:cs="Times New Roman"/>
          <w:spacing w:val="6"/>
          <w:sz w:val="28"/>
          <w:szCs w:val="28"/>
        </w:rPr>
        <w:br/>
      </w:r>
      <w:r w:rsidRPr="00801101">
        <w:rPr>
          <w:rFonts w:ascii="Times New Roman" w:hAnsi="Times New Roman" w:cs="Times New Roman"/>
          <w:spacing w:val="6"/>
          <w:sz w:val="28"/>
          <w:szCs w:val="28"/>
        </w:rPr>
        <w:t xml:space="preserve">по коммерческим кредитам. Так, в 2014 году в среднем процентная ставка по кредитам составляла 8 </w:t>
      </w:r>
      <w:r>
        <w:rPr>
          <w:rFonts w:ascii="Times New Roman" w:hAnsi="Times New Roman" w:cs="Times New Roman"/>
          <w:spacing w:val="6"/>
          <w:sz w:val="28"/>
          <w:szCs w:val="28"/>
        </w:rPr>
        <w:t>%</w:t>
      </w:r>
      <w:r w:rsidRPr="00801101">
        <w:rPr>
          <w:rFonts w:ascii="Times New Roman" w:hAnsi="Times New Roman" w:cs="Times New Roman"/>
          <w:spacing w:val="6"/>
          <w:sz w:val="28"/>
          <w:szCs w:val="28"/>
        </w:rPr>
        <w:t>, в 2015 году – 12,63 процента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01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4A95" w:rsidRPr="004C13BD" w:rsidRDefault="00494A95" w:rsidP="0049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расходов на обслуживание внутреннего государственного долга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объеме расходов областного бюджета </w:t>
      </w:r>
      <w:r w:rsidRPr="004C13B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без учета субвенций</w:t>
      </w:r>
      <w:r w:rsidRPr="004C1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1,9 %, что ниже уровня 2014 года на 0,1 процента.</w:t>
      </w:r>
    </w:p>
    <w:p w:rsidR="00494A95" w:rsidRDefault="00494A95" w:rsidP="00494A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C13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бъем</w:t>
      </w:r>
      <w:r w:rsidRPr="004C13BD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8"/>
          <w:szCs w:val="28"/>
          <w:lang w:bidi="he-IL"/>
        </w:rPr>
        <w:t xml:space="preserve"> расходов областного бюджета на обслуживание государственного долга в отчетном периоде не </w:t>
      </w:r>
      <w:r w:rsidRPr="004C13B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>превышал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 xml:space="preserve"> </w:t>
      </w:r>
      <w:r w:rsidRPr="004C13B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 xml:space="preserve">предел в размере 15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>%</w:t>
      </w:r>
      <w:r w:rsidRPr="004C13B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 xml:space="preserve"> объема расходов бюджета субъекта без учета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>субвенций</w:t>
      </w:r>
      <w:r w:rsidRPr="004C13B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>, установленный статьей 111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bidi="he-IL"/>
        </w:rPr>
        <w:t>.</w:t>
      </w:r>
    </w:p>
    <w:p w:rsidR="00CD1844" w:rsidRPr="0088006D" w:rsidRDefault="00CD1844" w:rsidP="0088006D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5" w:name="_Toc451525838"/>
      <w:bookmarkEnd w:id="42"/>
      <w:bookmarkEnd w:id="43"/>
      <w:bookmarkEnd w:id="44"/>
      <w:r w:rsidRPr="0088006D">
        <w:rPr>
          <w:rFonts w:eastAsiaTheme="minorHAnsi" w:cs="Times New Roman"/>
          <w:b/>
          <w:bCs w:val="0"/>
          <w:color w:val="000000" w:themeColor="text1"/>
          <w:lang w:eastAsia="ru-RU"/>
        </w:rPr>
        <w:t>10. Анализ формирования и исполнения резервного фонда Правительства Брянской области и резервного фонда Брянской области.</w:t>
      </w:r>
      <w:bookmarkEnd w:id="45"/>
    </w:p>
    <w:p w:rsidR="00CD1844" w:rsidRPr="00CD1844" w:rsidRDefault="00CD1844" w:rsidP="00CD1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CD1844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высшего исполнительного органа государственной власти субъекта Российской Федерации, предусмотренного в составе бюджета субъекта Российской Федерации, устанавливается высшим исполнительным органом государственной власти субъекта Российской Федерации.</w:t>
      </w:r>
    </w:p>
    <w:p w:rsidR="00CD1844" w:rsidRPr="00CD1844" w:rsidRDefault="00CD1844" w:rsidP="00CD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1844">
        <w:rPr>
          <w:rFonts w:ascii="Times New Roman" w:hAnsi="Times New Roman" w:cs="Times New Roman"/>
          <w:iCs/>
          <w:sz w:val="28"/>
          <w:szCs w:val="28"/>
        </w:rPr>
        <w:t>Порядок использования бюджетных ассигнований резервного фонда Правительства Брянской области установлен постановлением Правительства Брянской области от 08.04.2013 № 3-п.</w:t>
      </w:r>
    </w:p>
    <w:p w:rsidR="00CD1844" w:rsidRPr="00CD1844" w:rsidRDefault="00CD1844" w:rsidP="00CD184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08.12.2014 № 87-З «Об областном бюджете на 2015 год и на плановый период 2016 и 2017 годов» объем резервного фонда Правительства Брянской области на 2015 год первоначально утвержден в сумме 40 000,0 тыс. рублей. За отчетный период пять раз внесены изменения в объем резервного фонда Правительства Брянской области Законами Брянской области </w:t>
      </w:r>
      <w:r w:rsidRPr="00CD1844">
        <w:rPr>
          <w:rFonts w:ascii="Times New Roman" w:hAnsi="Times New Roman" w:cs="Times New Roman"/>
          <w:sz w:val="28"/>
          <w:szCs w:val="28"/>
        </w:rPr>
        <w:lastRenderedPageBreak/>
        <w:t xml:space="preserve">от 27.03.2015 № 16-З, от 26.06.2015 № 45-З, от 30.07. 2015 № 58-З, от 07.12.2015 </w:t>
      </w:r>
      <w:hyperlink r:id="rId32" w:history="1">
        <w:r w:rsidRPr="00CD1844">
          <w:rPr>
            <w:rFonts w:ascii="Times New Roman" w:hAnsi="Times New Roman" w:cs="Times New Roman"/>
            <w:sz w:val="28"/>
            <w:szCs w:val="28"/>
          </w:rPr>
          <w:t>№ 134-З</w:t>
        </w:r>
      </w:hyperlink>
      <w:r w:rsidRPr="00CD1844">
        <w:rPr>
          <w:rFonts w:ascii="Times New Roman" w:hAnsi="Times New Roman" w:cs="Times New Roman"/>
          <w:sz w:val="28"/>
          <w:szCs w:val="28"/>
        </w:rPr>
        <w:t xml:space="preserve"> и от 29.12.2015 </w:t>
      </w:r>
      <w:hyperlink r:id="rId33" w:history="1">
        <w:r w:rsidRPr="00CD1844">
          <w:rPr>
            <w:rFonts w:ascii="Times New Roman" w:hAnsi="Times New Roman" w:cs="Times New Roman"/>
            <w:sz w:val="28"/>
            <w:szCs w:val="28"/>
          </w:rPr>
          <w:t>№ 149-З</w:t>
        </w:r>
      </w:hyperlink>
      <w:r w:rsidRPr="00CD1844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Брянской области «Об областном бюджете на 2015 год и на плановый период 2016 и </w:t>
      </w:r>
      <w:r w:rsidRPr="00CD1844">
        <w:rPr>
          <w:rFonts w:ascii="Times New Roman" w:hAnsi="Times New Roman" w:cs="Times New Roman"/>
          <w:b/>
          <w:sz w:val="28"/>
          <w:szCs w:val="28"/>
        </w:rPr>
        <w:br/>
      </w:r>
      <w:r w:rsidRPr="00CD1844">
        <w:rPr>
          <w:rFonts w:ascii="Times New Roman" w:hAnsi="Times New Roman" w:cs="Times New Roman"/>
          <w:sz w:val="28"/>
          <w:szCs w:val="28"/>
        </w:rPr>
        <w:t xml:space="preserve">2017 годов». В результате размер резервного фонда утвержден в объеме </w:t>
      </w:r>
      <w:r w:rsidRPr="00CD1844">
        <w:rPr>
          <w:rFonts w:ascii="Times New Roman" w:hAnsi="Times New Roman" w:cs="Times New Roman"/>
          <w:b/>
          <w:sz w:val="28"/>
          <w:szCs w:val="28"/>
        </w:rPr>
        <w:br/>
      </w:r>
      <w:r w:rsidRPr="00CD1844">
        <w:rPr>
          <w:rFonts w:ascii="Times New Roman" w:hAnsi="Times New Roman" w:cs="Times New Roman"/>
          <w:sz w:val="28"/>
          <w:szCs w:val="28"/>
        </w:rPr>
        <w:t>3 020,6 тыс. рублей.</w:t>
      </w:r>
    </w:p>
    <w:p w:rsidR="00CD1844" w:rsidRPr="00CD1844" w:rsidRDefault="00CD1844" w:rsidP="00C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Правительства Брянской области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об использовании бюджетных ассигнований резервного фонда распределено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по разделам и подразделам бюджетной классификации расходов 2 077,2 тыс. рублей или 68,8 % утвержденного объема. </w:t>
      </w:r>
    </w:p>
    <w:p w:rsidR="00CD1844" w:rsidRPr="00CD1844" w:rsidRDefault="00CD1844" w:rsidP="00C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Нераспределенный остаток у главного распорядителя бюджетных средств – департамента финансов Брянской области составил 943,4 тыс. рублей.</w:t>
      </w:r>
    </w:p>
    <w:p w:rsidR="00CD1844" w:rsidRPr="00CD1844" w:rsidRDefault="00CD1844" w:rsidP="00C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Кассовое исполнение ассигнований резервного фонда сложилось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в объеме 2 040,2 тыс. рублей, что составило 67,5 % от плана на 2015 год и </w:t>
      </w:r>
      <w:r w:rsidRPr="00CD1844">
        <w:rPr>
          <w:rFonts w:ascii="Times New Roman" w:hAnsi="Times New Roman" w:cs="Times New Roman"/>
          <w:sz w:val="28"/>
          <w:szCs w:val="28"/>
        </w:rPr>
        <w:br/>
        <w:t>98,2 % от объема распределенных средств.</w:t>
      </w:r>
    </w:p>
    <w:p w:rsidR="00CD1844" w:rsidRPr="00CD1844" w:rsidRDefault="00CD1844" w:rsidP="00C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Не исполнены средства в сумме 37,0 тыс. рублей, выделенные в декабре 2015 года департаменту семьи, социальной и демографической политики Брянской области на проведение аварийно-восстановительных работ на кровле здания жилого корпуса № 7 ГБСУСОН «Трубчевский психоневрологический интернат».</w:t>
      </w:r>
    </w:p>
    <w:p w:rsidR="00CD1844" w:rsidRPr="00CD1844" w:rsidRDefault="00CD1844" w:rsidP="00CD184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Согласно отчету об использовании бюджетных ассигнований резервного фонда Правительства Брянской области на 2015 год из общего объема израсходованных средств 806,0 тыс. рублей направлено на исполнение распоряжений прошлых лет.</w:t>
      </w:r>
    </w:p>
    <w:p w:rsidR="00CD1844" w:rsidRPr="00CD1844" w:rsidRDefault="00CD1844" w:rsidP="00CD1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Средства в 2015 году в сумме 2 077,2 тыс. рублей выделялись на цели, установленные порядком</w:t>
      </w:r>
      <w:r w:rsidRPr="00CD1844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ассигнований резервного фонда</w:t>
      </w:r>
      <w:r w:rsidRPr="00CD1844">
        <w:rPr>
          <w:rFonts w:ascii="Times New Roman" w:hAnsi="Times New Roman" w:cs="Times New Roman"/>
          <w:sz w:val="28"/>
          <w:szCs w:val="28"/>
        </w:rPr>
        <w:t xml:space="preserve">, в том числе: на проведение аварийно-восстановительных работ –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864,7 тыс. рублей (41,6 %), на ремонт здания – 653,2 тыс. рублей (31,4 %),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на возмещение ущерба при ликвидации очага АЧС – 406,5 тыс. рублей (19,6 %), на оказание единовременной материальной помощи пострадавшим </w:t>
      </w:r>
      <w:r w:rsidRPr="00CD1844">
        <w:rPr>
          <w:rFonts w:ascii="Times New Roman" w:hAnsi="Times New Roman" w:cs="Times New Roman"/>
          <w:sz w:val="28"/>
          <w:szCs w:val="28"/>
        </w:rPr>
        <w:br/>
        <w:t>от стихийных бедствий – 152,8 тыс. рублей (7,4 %).</w:t>
      </w:r>
    </w:p>
    <w:p w:rsidR="00CD1844" w:rsidRPr="00CD1844" w:rsidRDefault="00CD1844" w:rsidP="00CD184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Расходы за счет средств резервного фонда отражены по 4 разделам бюджетной классификации расходов бюджета и 5 главным распорядителям. </w:t>
      </w:r>
    </w:p>
    <w:p w:rsidR="00CD1844" w:rsidRPr="00CD1844" w:rsidRDefault="00CD1844" w:rsidP="00CD184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 Правительства в разрезе главных распорядителей представлен в таблице:</w:t>
      </w:r>
    </w:p>
    <w:p w:rsidR="00CD1844" w:rsidRPr="00CD1844" w:rsidRDefault="00CD1844" w:rsidP="00CD1844">
      <w:pPr>
        <w:pStyle w:val="ad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D184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559"/>
        <w:gridCol w:w="1559"/>
        <w:gridCol w:w="1559"/>
        <w:gridCol w:w="1418"/>
      </w:tblGrid>
      <w:tr w:rsidR="00CD1844" w:rsidRPr="00CD1844" w:rsidTr="00375E0D">
        <w:trPr>
          <w:trHeight w:val="406"/>
        </w:trPr>
        <w:tc>
          <w:tcPr>
            <w:tcW w:w="3559" w:type="dxa"/>
            <w:shd w:val="clear" w:color="auto" w:fill="auto"/>
            <w:noWrap/>
            <w:vAlign w:val="center"/>
          </w:tcPr>
          <w:p w:rsidR="00CD1844" w:rsidRPr="00CD1844" w:rsidRDefault="00CD1844" w:rsidP="00375E0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распорядители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844" w:rsidRPr="00CD1844" w:rsidRDefault="00CD1844" w:rsidP="00375E0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844" w:rsidRPr="00CD1844" w:rsidRDefault="00CD1844" w:rsidP="00375E0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375E0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844" w:rsidRPr="00CD1844" w:rsidRDefault="00CD1844" w:rsidP="00375E0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CD1844" w:rsidRPr="00CD1844" w:rsidTr="00375E0D">
        <w:trPr>
          <w:trHeight w:val="427"/>
        </w:trPr>
        <w:tc>
          <w:tcPr>
            <w:tcW w:w="3559" w:type="dxa"/>
            <w:shd w:val="clear" w:color="auto" w:fill="auto"/>
          </w:tcPr>
          <w:p w:rsidR="00CD1844" w:rsidRPr="00CD1844" w:rsidRDefault="00CD1844" w:rsidP="00C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844" w:rsidRPr="00CD1844" w:rsidTr="00FC138C">
        <w:trPr>
          <w:trHeight w:val="531"/>
        </w:trPr>
        <w:tc>
          <w:tcPr>
            <w:tcW w:w="3559" w:type="dxa"/>
            <w:shd w:val="clear" w:color="auto" w:fill="auto"/>
          </w:tcPr>
          <w:p w:rsidR="00CD1844" w:rsidRPr="00CD1844" w:rsidRDefault="00CD1844" w:rsidP="00C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сельского хозяйства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844" w:rsidRPr="00CD1844" w:rsidTr="00FC138C">
        <w:trPr>
          <w:trHeight w:val="531"/>
        </w:trPr>
        <w:tc>
          <w:tcPr>
            <w:tcW w:w="3559" w:type="dxa"/>
            <w:shd w:val="clear" w:color="auto" w:fill="auto"/>
          </w:tcPr>
          <w:p w:rsidR="00CD1844" w:rsidRPr="00CD1844" w:rsidRDefault="00CD1844" w:rsidP="00C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-943,4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844" w:rsidRPr="00CD1844" w:rsidTr="00FC138C">
        <w:trPr>
          <w:trHeight w:val="525"/>
        </w:trPr>
        <w:tc>
          <w:tcPr>
            <w:tcW w:w="3559" w:type="dxa"/>
            <w:shd w:val="clear" w:color="auto" w:fill="auto"/>
          </w:tcPr>
          <w:p w:rsidR="00CD1844" w:rsidRPr="00CD1844" w:rsidRDefault="00CD1844" w:rsidP="00C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-37,0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CD1844" w:rsidRPr="00CD1844" w:rsidTr="00FC138C">
        <w:trPr>
          <w:trHeight w:val="546"/>
        </w:trPr>
        <w:tc>
          <w:tcPr>
            <w:tcW w:w="3559" w:type="dxa"/>
            <w:shd w:val="clear" w:color="auto" w:fill="auto"/>
          </w:tcPr>
          <w:p w:rsidR="00CD1844" w:rsidRPr="00CD1844" w:rsidRDefault="00CD1844" w:rsidP="00C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лесами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D1844" w:rsidRPr="00CD1844" w:rsidTr="00FC138C">
        <w:trPr>
          <w:trHeight w:val="315"/>
        </w:trPr>
        <w:tc>
          <w:tcPr>
            <w:tcW w:w="3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3 020,6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2 040,2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-980,4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1844" w:rsidRPr="00CD1844" w:rsidRDefault="00CD1844" w:rsidP="00CD18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</w:tbl>
    <w:p w:rsidR="00CD1844" w:rsidRPr="00CD1844" w:rsidRDefault="00CD1844" w:rsidP="00CD18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В соответствии с Порядком использования бюджетных ассигнований резервного фонда средства израсходованы департаментом образования и науки Брянской области на проведение аварийно-восстановительных работ на здании МБОУ «Тростянская средняя общеобразовательная школа» Жуковского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района – 34,7 тыс. рублей, МБОУ «Семячковская средняя общеобразовательная школа» Трубчевского района – 643,0 тыс. рублей и МБОУ «Бяковский детский сад» Навлинского района – 150,0 тыс. рублей, департаментом сельского хозяйства Брянской области на возмещение ущерба, понесенного гражданами и юридическими лицами, в результате отчуждения и (или) изъятия продуктов животноводства при ликвидации очага АЧС в Севском районе Брянской области – 406,5 тыс. рублей, департаментом семьи, социальной и демографической политики Брянской области на оказание единовременной материальной помощи пострадавшим от стихийного бедствия – 152,8 тыс. рублей, управлением лесами Брянской области на капитальный и текущий ремонт здания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844">
        <w:rPr>
          <w:rFonts w:ascii="Times New Roman" w:hAnsi="Times New Roman" w:cs="Times New Roman"/>
          <w:sz w:val="28"/>
          <w:szCs w:val="28"/>
        </w:rPr>
        <w:t xml:space="preserve"> 653,2 тыс. рублей.</w:t>
      </w:r>
    </w:p>
    <w:p w:rsidR="00CD1844" w:rsidRPr="00CD1844" w:rsidRDefault="00CD1844" w:rsidP="00CD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1844">
        <w:rPr>
          <w:rFonts w:ascii="Times New Roman" w:hAnsi="Times New Roman" w:cs="Times New Roman"/>
          <w:iCs/>
          <w:sz w:val="28"/>
          <w:szCs w:val="28"/>
        </w:rPr>
        <w:t>В соответствии со статьей 81.1 Бюджетного кодекса Российской Федерации создание резервного фонда Брянской области предусмотрено Законом Брянской области от 29.10.2010 № 87-З.</w:t>
      </w:r>
    </w:p>
    <w:p w:rsidR="00CD1844" w:rsidRPr="00CD1844" w:rsidRDefault="00CD1844" w:rsidP="00CD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>Законом Брянской области от 08.12.2014 № 87-З «Об областном бюджете на 2015 год и на плановый период 2016 и 2017 годов» объем</w:t>
      </w:r>
      <w:r w:rsidRPr="00C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44">
        <w:rPr>
          <w:rFonts w:ascii="Times New Roman" w:hAnsi="Times New Roman" w:cs="Times New Roman"/>
          <w:iCs/>
          <w:sz w:val="28"/>
          <w:szCs w:val="28"/>
        </w:rPr>
        <w:t>резервного фонда</w:t>
      </w:r>
      <w:r w:rsidRPr="00CD184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44">
        <w:rPr>
          <w:rFonts w:ascii="Times New Roman" w:hAnsi="Times New Roman" w:cs="Times New Roman"/>
          <w:sz w:val="28"/>
          <w:szCs w:val="28"/>
        </w:rPr>
        <w:t>на 2015 год</w:t>
      </w:r>
      <w:r w:rsidRPr="00C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44">
        <w:rPr>
          <w:rFonts w:ascii="Times New Roman" w:hAnsi="Times New Roman" w:cs="Times New Roman"/>
          <w:sz w:val="28"/>
          <w:szCs w:val="28"/>
        </w:rPr>
        <w:t>первоначально утвержден</w:t>
      </w:r>
      <w:r w:rsidRPr="00C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844">
        <w:rPr>
          <w:rFonts w:ascii="Times New Roman" w:hAnsi="Times New Roman" w:cs="Times New Roman"/>
          <w:sz w:val="28"/>
          <w:szCs w:val="28"/>
        </w:rPr>
        <w:t>в сумме 51 395,1 тыс. рублей.</w:t>
      </w:r>
    </w:p>
    <w:p w:rsidR="00CD1844" w:rsidRPr="00CD1844" w:rsidRDefault="00CD1844" w:rsidP="00C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44">
        <w:rPr>
          <w:rFonts w:ascii="Times New Roman" w:hAnsi="Times New Roman" w:cs="Times New Roman"/>
          <w:sz w:val="28"/>
          <w:szCs w:val="28"/>
        </w:rPr>
        <w:t xml:space="preserve">Законом от 27.03.2015 № 16-З «О внесении изменений в Закон Брянской области «Об областном бюджете на 2015 год и на плановый период 2016 и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2017 годов» средства резервного фонда Брянской области были направлены </w:t>
      </w:r>
      <w:r w:rsidRPr="00CD1844">
        <w:rPr>
          <w:rFonts w:ascii="Times New Roman" w:hAnsi="Times New Roman" w:cs="Times New Roman"/>
          <w:sz w:val="28"/>
          <w:szCs w:val="28"/>
        </w:rPr>
        <w:br/>
        <w:t xml:space="preserve">на финансовое обеспечение расходных обязательств Брянской области </w:t>
      </w:r>
      <w:r w:rsidRPr="00CD1844">
        <w:rPr>
          <w:rFonts w:ascii="Times New Roman" w:hAnsi="Times New Roman" w:cs="Times New Roman"/>
          <w:sz w:val="28"/>
          <w:szCs w:val="28"/>
        </w:rPr>
        <w:br/>
        <w:t>в полном объеме.</w:t>
      </w:r>
    </w:p>
    <w:p w:rsidR="00E60DFF" w:rsidRPr="00C03DB6" w:rsidRDefault="00E60DFF" w:rsidP="00E60DFF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46" w:name="_Toc451525839"/>
      <w:r w:rsidRPr="00C03DB6">
        <w:rPr>
          <w:rFonts w:eastAsia="Times New Roman" w:cs="Times New Roman"/>
          <w:b/>
          <w:noProof/>
          <w:snapToGrid w:val="0"/>
          <w:lang w:eastAsia="ru-RU"/>
        </w:rPr>
        <w:t>11. Выводы.</w:t>
      </w:r>
      <w:bookmarkEnd w:id="46"/>
    </w:p>
    <w:p w:rsidR="00E60DFF" w:rsidRPr="00C03DB6" w:rsidRDefault="00E60DFF" w:rsidP="00E6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11.1.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Брянской области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C03DB6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Законом Брянской области от 28 июня 2007 года № 93-З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проверки», Законом Брянской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от 8 августа 2011 года № 86-З «О Контрольно-счетной палате Брянской области», Стандартом внешнего государственного финансового контроля 103 «Последующий контроль исполнения областного бюджета», утвержденным решением Коллегии Контрольно-счетной палаты Брянской области </w:t>
      </w:r>
      <w:r w:rsidRPr="00C03DB6">
        <w:rPr>
          <w:rFonts w:ascii="Times New Roman" w:hAnsi="Times New Roman" w:cs="Times New Roman"/>
          <w:sz w:val="28"/>
          <w:szCs w:val="28"/>
        </w:rPr>
        <w:br/>
        <w:t>от 21.12.2011 № 69-рк,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по результатам комплекса внешних проверок годовой бюджетной отчетности главных администраторов средств областного бюджета за 2015 год, контрольных мероприятий, а также проверки годового отчета </w:t>
      </w:r>
      <w:r w:rsidR="00375E0D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областного бюджета за 2015 год, представленного </w:t>
      </w:r>
      <w:r w:rsidR="00375E0D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в Контрольно-счетную палату Правительством Брянской области.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11.2.1.</w:t>
      </w:r>
      <w:r w:rsidRPr="00C03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валовой</w:t>
      </w:r>
      <w:r w:rsidRPr="00C03DB6">
        <w:rPr>
          <w:rFonts w:ascii="Times New Roman" w:hAnsi="Times New Roman" w:cs="Times New Roman"/>
          <w:sz w:val="28"/>
          <w:szCs w:val="28"/>
        </w:rPr>
        <w:t xml:space="preserve"> региональный продукт (далее по тексту –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ВРП) оценен в объеме 273,6 млрд. рублей или 104,2 % к уровню 2014 года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2014 году – 245,9 млрд. рублей или 101,3 % к 2013 году).</w:t>
      </w:r>
    </w:p>
    <w:p w:rsidR="00E60DFF" w:rsidRPr="00C03DB6" w:rsidRDefault="00E60DFF" w:rsidP="00E60DFF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по итогам 2015 года составил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113,3 %, что выше уровня Российской Федерации (96,6 %) – на 16,7 % и Центрального Федерального округа (97,2 %) – на 16,1 процента. В 2014 году этот показатель составлял в области – 101,2 %,</w:t>
      </w:r>
      <w:r w:rsidRPr="00C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 – 101,7 % и в ЦФО – 101,3 процента.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среди 18 субъектов ЦФО Брянская область по индексу промышленного производства переместилась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места на 1 место, наименьший результат имеет Калужская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показателем 90,9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 за 2015 год (по крупным и средним предприятиям)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265,7 млрд. рублей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123,5 % к уровню 2014 года. По 6 районам (Брасовский, Гордеевский, Дятьковский, Жирятинский, Новозыбковский и Погарский) и 2 городским округам (г. Клинцы и г. Фокино) наблюдается снижение объема отгруженных товаров к уровню 2014 года, наибольшее в Новозыбковском районе – на 33,1 % и в Погарском районе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21,1 процента. По 20 районам и 4 городским округам наблюдается рост данного показателя в 2015 году к уровню 2014 года, наибольший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Трубчевском районе – в 5,6 раза и в Выгоничском районе – в 2,7 раза, наименьший в Суземском районе – на 5,4 % и в Клинцовскм районе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5,8 процента. Кроме того, объем отгруженных товаров в Навлинском районе в 2015 году остался неизмененным к уровню 2014 года.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2015 году объем выпущенной продукции сельского хозяйства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действующих ценах по всем категориям хозяйств составил 74 754,2 млн. рублей или 116,0 % к уровню 2014 года (56 116,5 млн. рублей или 115,1 %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к уровню 2013 года). Индекс производства продукции сельского хозяйства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хозяйствах всех категорий по итогам 2015 года составил в Брянской области 116,0 %, что выше уровня Российской Федерации (103,0 %) – на 13 %, ЦФО (105,0 %) – на 11 %. По данному показателю Брянская область среди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18 регионов ЦФО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находится на 2 месте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Наибольший показатель в Тверской области – 118,8 %, наименьший в г. Москве – 87,8 процента.</w:t>
      </w:r>
    </w:p>
    <w:p w:rsidR="00E60DFF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Объем инвестиций в основной капитал за счет всех источников финансирования составил 61 742,0 млн. рублей или 86,5 % к уровню 2014 года, что ниже уровня Российской Федерации (91,6 %) – на 5,1 % и ЦФО (96,7 %) –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на 10,2 процента.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2015 году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Брянская область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п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объему инвестиций в основной капитал находится на 13 месте, по темпам роста инвестиций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на 12 месте</w:t>
      </w:r>
      <w:r w:rsidRPr="00EE4C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Объем инвестиций в основной капитал в 2015 году без учета субъектов малого предпринимательства, индивидуального строительства, параметров неформальной деятельности составил 42 031,1 млн. рублей, в том числе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на здания и сооружения 15 360,4 млн. рублей или 36,6 %, на машины, оборудование, транспортные средства – 19 303,5 млн. рублей или 45,9 %.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разрезе районов и городских округов наибольший объем инвестиций (33 824,3 млн. рублей или 80,5 %) приходится на 4 муниципальных образования: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Брянск – 17 911,5 млн. рублей или 42,6 % от общего объема;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Трубчевский район – 11 971,6 млн. рублей или 28,5 % от общего объема;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Выгоничский район – 2 288,6 млн. рублей или 5,4 % от общего объема;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Брянский район – 1 652,6 млн. рублей или 3,9 % от общего объема.</w:t>
      </w:r>
    </w:p>
    <w:p w:rsidR="00E60DFF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2015 году по сравнению с 2014 годом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наибольшее снижение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инвестиций в основной капитал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наблюдается в 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сельском хозяйстве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C90E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10 299,8 млн. рублей или</w:t>
      </w:r>
      <w:r w:rsidRPr="00CD3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39,8 % (с 25 872,3 млн. рублей до 15 572,5 млн. рублей). При этом удельный вес инвестиций в сельское хозяйство также снизился на 16,7 % (с 53,7 до 37,0 %).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Как положительный момент следует отметить рост объема инвестиций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транспорт и связь – на 2 371,8 млн. рублей или на 49,2 % (с 4 882,4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7 194,2 млн. рублей), обрабатывающие производства – на 1 425,6 млн. рублей или на 21,4 % (с 6 667,</w:t>
      </w:r>
      <w:r w:rsidR="00175D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до 8 092,6 млн. рублей).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сопоставления показателей прогноза социально-экономического развития Брянской области и фактически сложившихся по итогам 2015 года свидетельствует о низком качестве прогнозирования показателей по инвестициям департаментом экономического развития Брянской области. Отклонение фактических показателей от прогнозных отличается 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br/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</w:t>
      </w:r>
      <w:r w:rsidRPr="00C03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60DFF" w:rsidRPr="00C8197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реднем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есячная н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оминальная начисленная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заработная плата работников организаций в Брянской области в 2015 году 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сложилась в сумме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21 606,0 рубля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 роста к уровню 2014 года составил 103,3 %, что ниже уровня Российской федерации (33 129,0</w:t>
      </w:r>
      <w:r w:rsidR="00C87BF8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104,8 %) – на 1,5 % и ЦФО (40 640,0</w:t>
      </w:r>
      <w:r w:rsidR="00C87BF8"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C87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104,6 %) – на 1,3 процента.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Среди 18 регионов ЦФО Брянская область по темпам роста заработной платы занимает 16 место,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уровню номинальной начисленной заработной пл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аты – 15 место.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уровень</w:t>
      </w:r>
      <w:r w:rsidRPr="001B57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номинальной начисленной заработной пл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сложился в г. Москве – 62 103,0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минимальный 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Ивановской области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20 699,0</w:t>
      </w:r>
      <w:r w:rsidRPr="001B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рублей.</w:t>
      </w:r>
    </w:p>
    <w:p w:rsidR="00E60DFF" w:rsidRPr="00C03DB6" w:rsidRDefault="00E60DFF" w:rsidP="00E60DFF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работников </w:t>
      </w:r>
      <w:r w:rsidR="0047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крупных и средних предприятиях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составила 23 842,8 рублей. В разрезе районов и городских округов выше среднеобластного значения сложилась заработная плата в 4 районах области (Выгоничский – 28 586,1 рублей, Рогнединский –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26 622,8 рублей, Брянский – 25 489,3 рублей, Севский – 24 068,1 рублей) и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г. Брянске – 26 875,6 рублей. Минимальная заработная плата сложилась среди районов в Красногорском – 15 551,2 рублей, среди городских округов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Клинцы – 18 118,4 рублей.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11.2.2.</w:t>
      </w:r>
      <w:r w:rsidRPr="00C03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областного бюджета на 2015 год первоначально утверждены Законом Брянской области от 08.12.2014 № 87-З </w:t>
      </w:r>
      <w:r w:rsidRPr="00C03DB6">
        <w:rPr>
          <w:rFonts w:ascii="Times New Roman" w:eastAsia="Calibri" w:hAnsi="Times New Roman" w:cs="Times New Roman"/>
          <w:sz w:val="28"/>
          <w:szCs w:val="28"/>
        </w:rPr>
        <w:br/>
        <w:t xml:space="preserve">«Об областном бюджете на 2015 год и на плановый период 2016 и 2017 годов» по доходам в сумме 40 961 770,2 тыс. рублей, по расходам в сумме </w:t>
      </w:r>
      <w:r w:rsidRPr="00C03DB6">
        <w:rPr>
          <w:rFonts w:ascii="Times New Roman" w:eastAsia="Calibri" w:hAnsi="Times New Roman" w:cs="Times New Roman"/>
          <w:sz w:val="28"/>
          <w:szCs w:val="28"/>
        </w:rPr>
        <w:br/>
      </w:r>
      <w:r w:rsidRPr="00C03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42 102 571,4 тыс. рублей. Прогнозируемый дефицит областного бюджета утвержден в сумме 1 140 801,2 тыс. рублей или 5,4 % общего годового объема доходов областного бюджета без учета утвержденного объема безвозмездных поступлений, что </w:t>
      </w:r>
      <w:r w:rsidRPr="00525BD4">
        <w:rPr>
          <w:rFonts w:ascii="Times New Roman" w:eastAsia="Calibri" w:hAnsi="Times New Roman" w:cs="Times New Roman"/>
          <w:sz w:val="28"/>
          <w:szCs w:val="28"/>
        </w:rPr>
        <w:t>не превышает предельный уровень, установленный</w:t>
      </w:r>
      <w:r w:rsidR="00175D79">
        <w:rPr>
          <w:rFonts w:ascii="Times New Roman" w:eastAsia="Calibri" w:hAnsi="Times New Roman" w:cs="Times New Roman"/>
          <w:sz w:val="28"/>
          <w:szCs w:val="28"/>
        </w:rPr>
        <w:t xml:space="preserve"> пунктом</w:t>
      </w:r>
      <w:r w:rsidRPr="0052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D79">
        <w:rPr>
          <w:rFonts w:ascii="Times New Roman" w:eastAsia="Calibri" w:hAnsi="Times New Roman" w:cs="Times New Roman"/>
          <w:sz w:val="28"/>
          <w:szCs w:val="28"/>
        </w:rPr>
        <w:t>2 статьи</w:t>
      </w:r>
      <w:r w:rsidRPr="00525BD4">
        <w:rPr>
          <w:rFonts w:ascii="Times New Roman" w:eastAsia="Calibri" w:hAnsi="Times New Roman" w:cs="Times New Roman"/>
          <w:sz w:val="28"/>
          <w:szCs w:val="28"/>
        </w:rPr>
        <w:t xml:space="preserve"> 92.1 Бюджетного кодекса Российской Федерации.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С учетом внесенных в течение года изменений общий объем годовых назначений доходной части областного бюджета утвержден в сумме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44 570 842,2 тыс. рублей, расходной части – в сумме 47 219 471,6 тыс. рублей, дефицит областного бюджета утвержден в размере 2 648 629,4 тыс. рублей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(12,8 % 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общего годового объема доходов областного бюджета без учета утвержденного объема безвозмездных поступлений).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областного бюджета увеличены на 3 609 072,0 тыс. рублей или на 8,8 %, расходы – на 5 116 900,2 тыс. рублей или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на 12,2 процента. Кроме того,</w:t>
      </w:r>
      <w:r w:rsidRPr="00C03DB6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на основании решения руководителя финансового органа, в соответствии со статьями 217 и 232 Бюджетного Кодекса Российской Федерации, в связи с фактическим поступлением средств из федерального бюджета сверх объемов, утвержденных законом о бюджете, внесены изменения в сводную бюджетную роспись. Бюджетные ассигнования, утвержденные сводной бюджетной росписью расходов областного бюджета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с учетом изменений на 2015 год, составили 47 260 148,4 тыс. рублей. Отклонение уточненных плановых назначений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C03DB6">
        <w:rPr>
          <w:rFonts w:ascii="Times New Roman" w:hAnsi="Times New Roman" w:cs="Times New Roman"/>
          <w:sz w:val="28"/>
          <w:szCs w:val="28"/>
        </w:rPr>
        <w:t>от утвержденных законом о бюджете составило 40 676,8 тыс. рублей или 0,1 процента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чем, </w:t>
      </w:r>
      <w:r w:rsidRPr="00D628EC">
        <w:rPr>
          <w:rFonts w:ascii="Times New Roman" w:hAnsi="Times New Roman" w:cs="Times New Roman"/>
          <w:sz w:val="28"/>
          <w:szCs w:val="28"/>
        </w:rPr>
        <w:t xml:space="preserve">уточненный объем дефицита составил </w:t>
      </w:r>
      <w:r w:rsidRPr="00D628EC">
        <w:rPr>
          <w:rFonts w:ascii="Times New Roman" w:eastAsia="Calibri" w:hAnsi="Times New Roman" w:cs="Times New Roman"/>
          <w:sz w:val="28"/>
          <w:szCs w:val="28"/>
        </w:rPr>
        <w:t>2 689 306,2 тыс. рублей.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sz w:val="28"/>
          <w:szCs w:val="28"/>
        </w:rPr>
        <w:t>За 2015 год областной бюджет исполнен: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sz w:val="28"/>
          <w:szCs w:val="28"/>
        </w:rPr>
        <w:t>по доходам – 42 791 654,8 тыс. рублей или 96,0 % плановых назначений отчетного периода и 107,0 % к уровню 2014 года;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по расходам – 45 384 803,7 тыс. рублей или 96,0 % плановых назначений и 111,8 % к уровню 2014 года. 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 дефицит областного бюджета сложился в сумме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03DB6">
        <w:rPr>
          <w:rFonts w:ascii="Times New Roman" w:eastAsia="Calibri" w:hAnsi="Times New Roman" w:cs="Times New Roman"/>
          <w:sz w:val="28"/>
          <w:szCs w:val="28"/>
        </w:rPr>
        <w:t>2 593 148,9 тыс. рублей или 96,4 % уточненного объема, к уровню 2014 года дефицит вырос на 2 014 681,5 тыс. рублей или в 4,5 раза.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sz w:val="28"/>
          <w:szCs w:val="28"/>
        </w:rPr>
        <w:t>Дефицит областного бюджета за 2015 год составил 13,6 % общего объема налоговых и неналоговых доходов областного бюджета, что не превышает предельный размер, установленный Бюджетным кодексом Российской Федерации.</w:t>
      </w:r>
    </w:p>
    <w:p w:rsidR="00907AFF" w:rsidRDefault="00E60DFF" w:rsidP="00E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11.2.3. </w:t>
      </w:r>
      <w:r w:rsidRPr="00C03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Региональная бюджетная политика в отчетном периоде была направлена на решение задач, определенных в Бюджетном послании Президента Российской Фед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ерации Федеральному собранию от 13 </w:t>
      </w:r>
      <w:r w:rsidRPr="00C03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июня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03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03D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«О бюджетной политике в 2014-2016 годах». </w:t>
      </w:r>
    </w:p>
    <w:p w:rsidR="00907AFF" w:rsidRPr="0009305B" w:rsidRDefault="00907AFF" w:rsidP="00907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</w:t>
      </w:r>
      <w:r w:rsidRPr="0009305B">
        <w:rPr>
          <w:rFonts w:ascii="Times New Roman" w:hAnsi="Times New Roman" w:cs="Times New Roman"/>
          <w:sz w:val="28"/>
          <w:szCs w:val="28"/>
        </w:rPr>
        <w:t xml:space="preserve">бластному бюджету </w:t>
      </w:r>
      <w:r>
        <w:rPr>
          <w:rFonts w:ascii="Times New Roman" w:hAnsi="Times New Roman" w:cs="Times New Roman"/>
          <w:sz w:val="28"/>
          <w:szCs w:val="28"/>
        </w:rPr>
        <w:t>на основании соглашений</w:t>
      </w:r>
      <w:r w:rsidRPr="00ED35BA"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>от 23.03.2015 № 01-01-06/06-25</w:t>
      </w:r>
      <w:r w:rsidRPr="00ED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305B">
        <w:rPr>
          <w:rFonts w:ascii="Times New Roman" w:hAnsi="Times New Roman" w:cs="Times New Roman"/>
          <w:sz w:val="28"/>
          <w:szCs w:val="28"/>
        </w:rPr>
        <w:t>от 24.09.2015 № 01-01-06/06-146</w:t>
      </w:r>
      <w:r>
        <w:rPr>
          <w:rFonts w:ascii="Times New Roman" w:hAnsi="Times New Roman" w:cs="Times New Roman"/>
          <w:sz w:val="28"/>
          <w:szCs w:val="28"/>
        </w:rPr>
        <w:t xml:space="preserve">, заключенных между </w:t>
      </w:r>
      <w:r w:rsidRPr="0009305B">
        <w:rPr>
          <w:rFonts w:ascii="Times New Roman" w:hAnsi="Times New Roman" w:cs="Times New Roman"/>
          <w:sz w:val="28"/>
          <w:szCs w:val="28"/>
        </w:rPr>
        <w:t>Минфином России и Правительством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 xml:space="preserve">предоставлены бюджетные кредиты из федерального бюджета для частичного покрытия дефицита бюджета Брянской области в целях погашения долговых обязательств региона </w:t>
      </w:r>
      <w:r w:rsidRPr="0009305B">
        <w:rPr>
          <w:rFonts w:ascii="Times New Roman" w:hAnsi="Times New Roman" w:cs="Times New Roman"/>
          <w:sz w:val="28"/>
          <w:szCs w:val="28"/>
        </w:rPr>
        <w:lastRenderedPageBreak/>
        <w:t xml:space="preserve">по кредитам, полученным от кредитных организаций, сроком на 3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0930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09305B">
        <w:rPr>
          <w:rFonts w:ascii="Times New Roman" w:hAnsi="Times New Roman" w:cs="Times New Roman"/>
          <w:sz w:val="28"/>
          <w:szCs w:val="28"/>
        </w:rPr>
        <w:t>объеме 3 241 380,0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AFF" w:rsidRDefault="00907AFF" w:rsidP="00907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5BA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за 2015 год </w:t>
      </w:r>
      <w:r w:rsidRPr="00ED35BA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выполнены все ограничения, определенные </w:t>
      </w:r>
      <w:r w:rsidRPr="0009305B">
        <w:rPr>
          <w:rFonts w:ascii="Times New Roman" w:hAnsi="Times New Roman" w:cs="Times New Roman"/>
          <w:sz w:val="28"/>
          <w:szCs w:val="28"/>
        </w:rPr>
        <w:t>соглашениями</w:t>
      </w:r>
      <w:r w:rsidRPr="00ED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305B">
        <w:rPr>
          <w:rFonts w:ascii="Times New Roman" w:hAnsi="Times New Roman" w:cs="Times New Roman"/>
          <w:sz w:val="28"/>
          <w:szCs w:val="28"/>
        </w:rPr>
        <w:t>от 23.03.2015 № 01-01-06/06-25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305B">
        <w:rPr>
          <w:rFonts w:ascii="Times New Roman" w:hAnsi="Times New Roman" w:cs="Times New Roman"/>
          <w:sz w:val="28"/>
          <w:szCs w:val="28"/>
        </w:rPr>
        <w:t>от 24.09.2015 № 01-01-06/06-146, заключенными между Минфином России и Правительство</w:t>
      </w:r>
      <w:r>
        <w:rPr>
          <w:rFonts w:ascii="Times New Roman" w:hAnsi="Times New Roman" w:cs="Times New Roman"/>
          <w:sz w:val="28"/>
          <w:szCs w:val="28"/>
        </w:rPr>
        <w:t>м области:</w:t>
      </w:r>
    </w:p>
    <w:p w:rsidR="00907AFF" w:rsidRDefault="00907AFF" w:rsidP="00907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фактический дефицит не превысил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 xml:space="preserve"> от суммы доходов областного бюджета, без учета изменения остатков средств, и составил 6,9 процента от объе</w:t>
      </w:r>
      <w:r>
        <w:rPr>
          <w:rFonts w:ascii="Times New Roman" w:hAnsi="Times New Roman" w:cs="Times New Roman"/>
          <w:sz w:val="28"/>
          <w:szCs w:val="28"/>
        </w:rPr>
        <w:t>ма собственных доходов бюджета;</w:t>
      </w:r>
    </w:p>
    <w:p w:rsidR="00907AFF" w:rsidRDefault="00907AFF" w:rsidP="00907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доля общего объема долговых обязательств составила 67,3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D35BA">
        <w:rPr>
          <w:rFonts w:ascii="Times New Roman" w:hAnsi="Times New Roman" w:cs="Times New Roman"/>
          <w:sz w:val="28"/>
          <w:szCs w:val="28"/>
        </w:rPr>
        <w:t xml:space="preserve"> </w:t>
      </w:r>
      <w:r w:rsidRPr="0009305B">
        <w:rPr>
          <w:rFonts w:ascii="Times New Roman" w:hAnsi="Times New Roman" w:cs="Times New Roman"/>
          <w:sz w:val="28"/>
          <w:szCs w:val="28"/>
        </w:rPr>
        <w:t>суммы доходов бюджета субъекта Российской Федерации без учета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(по условиям соглашений – 68 %);</w:t>
      </w:r>
    </w:p>
    <w:p w:rsidR="00907AFF" w:rsidRPr="0009305B" w:rsidRDefault="00907AFF" w:rsidP="00907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05B">
        <w:rPr>
          <w:rFonts w:ascii="Times New Roman" w:hAnsi="Times New Roman" w:cs="Times New Roman"/>
          <w:sz w:val="28"/>
          <w:szCs w:val="28"/>
        </w:rPr>
        <w:t xml:space="preserve">доля коммерческих кредитов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9305B">
        <w:rPr>
          <w:rFonts w:ascii="Times New Roman" w:hAnsi="Times New Roman" w:cs="Times New Roman"/>
          <w:sz w:val="28"/>
          <w:szCs w:val="28"/>
        </w:rPr>
        <w:t xml:space="preserve">43,9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9305B">
        <w:rPr>
          <w:rFonts w:ascii="Times New Roman" w:hAnsi="Times New Roman" w:cs="Times New Roman"/>
          <w:sz w:val="28"/>
          <w:szCs w:val="28"/>
        </w:rPr>
        <w:t xml:space="preserve"> суммы доходов бюджета субъекта Российской Федерации без учета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условиям соглашений – 46 %)</w:t>
      </w:r>
      <w:r w:rsidRPr="0009305B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11.2.4.</w:t>
      </w:r>
      <w:r w:rsidRPr="00C03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eastAsia="Calibri" w:hAnsi="Times New Roman" w:cs="Times New Roman"/>
          <w:sz w:val="28"/>
          <w:szCs w:val="28"/>
        </w:rPr>
        <w:t>Основные меры по исполнению областного бюджета в 2015 году определены</w:t>
      </w:r>
      <w:r w:rsidRPr="00C03DB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Брянской области от 22.12.2014 </w:t>
      </w:r>
      <w:r w:rsidRPr="00C03DB6">
        <w:rPr>
          <w:rFonts w:ascii="Times New Roman" w:hAnsi="Times New Roman" w:cs="Times New Roman"/>
          <w:sz w:val="28"/>
          <w:szCs w:val="28"/>
        </w:rPr>
        <w:br/>
        <w:t>№ 615-п «О мерах по реализации Закона Брянской области «Об областном бюджете на 2015 год и на плановый период 2016 и 2017 годов».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  Отмечено, что установленные требования соответствуют бюджетным полномочиям, определенным статьями 158, 160.1, 160.2, 162 Бюджетного кодекса Российской Федерации. Исполнение областного бюджета в отчетном периоде осуществлялось департаментом финансов Брянской области в соответствии со статьей 215.1 Бюджетного кодекса Российской Федерации на основании сводной бюджетной росписи областного бюджета и кассового плана на текущий финансовый год. </w:t>
      </w:r>
    </w:p>
    <w:p w:rsidR="00E60DFF" w:rsidRPr="00C03DB6" w:rsidRDefault="00E60DFF" w:rsidP="00E60DF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</w:t>
      </w:r>
      <w:r w:rsidRPr="00C03DB6">
        <w:rPr>
          <w:rFonts w:ascii="Times New Roman" w:eastAsia="Calibri" w:hAnsi="Times New Roman" w:cs="Times New Roman"/>
          <w:noProof/>
          <w:snapToGrid w:val="0"/>
          <w:color w:val="000000"/>
          <w:sz w:val="28"/>
          <w:szCs w:val="28"/>
          <w:lang w:eastAsia="ru-RU"/>
        </w:rPr>
        <w:t xml:space="preserve"> </w:t>
      </w:r>
      <w:r w:rsidRPr="00C03D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Консолидированный бюджет Брянской области за 2015 год исполнен: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D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доходам – 49 826 981,8 тыс. рублей или 96,1 % плановых назначений, темп роста к уровню 2014 года составил 106,2 %; 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D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расходам – 52 847 088,8 тыс. рублей, или 95,5 % плановых назначений, темп роста к уровню 2014 года составил 110,7 %;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D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дефицитом – 3 020 106,9 тыс. рублей.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Брянской области в 2015 году мобилизовано налогов, сборов и иных обязательных платежей на сумму 38 520 484,0 тыс. рублей, что </w:t>
      </w: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2 587 930,0 тыс. рублей или 7,2 % больше уровня 2014 года, в том числе: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федеральный бюджет – 12 394 144,0 тыс. рублей или 32,2 % общего объема поступлений, к уровню 2014 года выросли на 30,8 %;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областной</w:t>
      </w: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 – 19 100 773,0 тыс. рублей или 49,6 % общего объема поступлений, к уровню 2014 года снизились на 2,4 %;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местные бюджеты – 7 025 567,0 тыс. рублей или 18,2 % общего объема, </w:t>
      </w: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уровню 2014 года выросли на 1,9 процента.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01.01.2015 года </w:t>
      </w:r>
      <w:r w:rsidRPr="00C03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совокупная задолженность по налогам и сборам, пеням и налоговым санкциям</w:t>
      </w:r>
      <w:r w:rsidRPr="00C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4 278 053,0 тыс. рублей. </w:t>
      </w:r>
      <w:r w:rsidRPr="00C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отчетного периода задолженность увеличилась на 1 467 013,0 тыс. </w:t>
      </w:r>
      <w:r w:rsidRPr="00C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рублей и по состоянию на 1 января 2016 года составила 5 745 066,0 тыс. рублей.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недоимки за 2015 год увеличилась на 266 447,0 тыс. рублей и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1 января 2016 года составила 1 985 302,0 тыс. рублей. Основной прирост недоимки сложился по федеральным налогам – 198 273,0 тыс. рублей или 15,9 %, по региональным налогам – 54 221,0 тыс. рублей или 19,0 %, местным – 19 524,0 тыс. рублей или 15,1 процента.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За 2015 год доходная часть областного бюджета исполнена в сумме 42 791 654,9 тыс. рублей, что составило 104,5 % к первоначально утвержденным плановым назначениям и 96,0 % к утвержденному бюджету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в окончательной редакции. Невыполнение плановых назначений сложилось как по собственным доходам областного бюджета, так и по безвозмездным поступлениям.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евыполнение плановых назначений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C03DB6">
        <w:rPr>
          <w:rFonts w:ascii="Times New Roman" w:hAnsi="Times New Roman" w:cs="Times New Roman"/>
          <w:sz w:val="28"/>
          <w:szCs w:val="28"/>
        </w:rPr>
        <w:t>1 779 187,3 тыс. рублей.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Темп роста к уровню 2014 года составил 107,0 процента.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сложилось за счет роста безвозмездных поступлений из федерального бюджета на 15,9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 Объем собственных доходов снизился на 2,4 %, при этом объем поступления налоговых доходов сократились на 2,9 %, поступления неналоговых доходов увеличились на 11,5 процента.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2015 года отмечается превышение темпа роста безвозмездных поступлений над темпами роста собственных доходов. Темп роста безвозмездных поступлений к уровню 2014 года вырос на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12,9 %, темп роста собственных доходов снизился на 19,7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11.4.1.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В 2015 году в областной бюджет поступило 19 100 773,4 тыс. рублей налоговых и неналоговых доходов, плановые назначения исполнены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92,4 процента. В структуре доходов областного бюджета удельный вес собственных доходов составил 44,6 %, что ниже уровня прошлого года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4,3 процента. В абсолютном выражении объем собственных доходов снизился на 461 766,6 тыс. рублей. За последние пять лет в 2015 году отмечается самый низкий процент доли собственных доходов областного бюджета в общем объеме поступлений.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95,4 %, неналоговые доходы составляют 4,6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За 2015 год в областной бюджет поступило 18 224 277,9 тыс. рублей налоговых доходов. Исполнение установленного задания обеспечено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91,8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плановых назначений составило</w:t>
      </w:r>
      <w:r w:rsidRPr="00CA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1 622 578,4 тыс. рублей. В целом по группе налоговых доходов выполнение плановых назначений не обеспечено по таким доходным источникам как налог на доходы физических лиц и налог на прибыль организаций.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Pr="00C03DB6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в сумме 7 910 994,0 тыс. рублей или 96,2 % плановых назначений. Невыполнение плановых назначений по НДФЛ обусловлено сокращением налоговой базы – фонда оплаты труда. Темп роста фонда оплаты труда сократился на 5,9 %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(со 107,7 % на 1 января 2015 года до 101,8 % на 1 января 2016 года). Задолженность по НДФЛ за 2015 год возросла по сравнению с началом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>отчетного года на 14,7 % или на 48 046,0 тыс. рублей и составила 375 768,0 тыс. рублей.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Налог на прибыль организаций</w:t>
      </w:r>
      <w:r w:rsidRPr="00C03DB6">
        <w:rPr>
          <w:rFonts w:ascii="Times New Roman" w:hAnsi="Times New Roman" w:cs="Times New Roman"/>
          <w:sz w:val="28"/>
          <w:szCs w:val="28"/>
        </w:rPr>
        <w:t xml:space="preserve"> поступил в областной бюджет в сумме 3 118 193,2 тыс. рублей, плановые назначения исполнены на 66,5 %, недопоступление составило 1 569 666,8 тыс. рублей.</w:t>
      </w:r>
      <w:r w:rsidRPr="00C03DB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К уровню 2014 года поступления налога сократились на 25,7 процента. Сокращение поступлений обусловлено</w:t>
      </w:r>
      <w:r w:rsidRPr="00C0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ухудшением результатов финансово-хозяйственной деятельности предприятий в условиях кризиса. Основной причиной невыполнения плана явилось снижение налоговой базы по налогу на прибыль по ответственным участникам консолидированных групп налогоплательщиков, в связи с увеличением отрицательных курсовых разниц вследствие роста курса иностранных валют, в которых привлекались кредиты. Кроме того, на сокращение поступлений оказали влияние производимые налоговыми органами возвраты налога из бюджета. За 2015 год на основании заявлений налогоплательщиков возвраты налога на прибыль организаций сложились </w:t>
      </w:r>
      <w:r w:rsidRPr="00C03DB6">
        <w:rPr>
          <w:rFonts w:ascii="Times New Roman" w:hAnsi="Times New Roman" w:cs="Times New Roman"/>
          <w:sz w:val="28"/>
          <w:szCs w:val="28"/>
        </w:rPr>
        <w:br/>
        <w:t>в сумме 1 138 057,7 тыс. рублей.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Поступления в областной бюджет</w:t>
      </w:r>
      <w:r w:rsidRPr="00C03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bCs/>
          <w:sz w:val="28"/>
          <w:szCs w:val="28"/>
        </w:rPr>
        <w:t>акцизов по подакцизным товарам</w:t>
      </w:r>
      <w:r w:rsidRPr="00C03DB6">
        <w:rPr>
          <w:rFonts w:ascii="Times New Roman" w:hAnsi="Times New Roman" w:cs="Times New Roman"/>
          <w:sz w:val="28"/>
          <w:szCs w:val="28"/>
        </w:rPr>
        <w:t xml:space="preserve"> составили 2 780 779,2 тыс. рублей или 106,1 % утвержденного годового плана. При этом план по акцизам на спиртосодержащую продукцию выполнен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99,7 %, по акцизам на нефтепродукты – на 109,3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 xml:space="preserve">. Всего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по сводной группе акцизов сверх утвержденного плана поступило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160 082,0 тыс. рублей, что обусловлено увеличением объемов реализации нефтепродуктов в целом по России и увеличением объемов отгруженной алкогольной продукции. К уровню 2014 года в целом поступления акцизов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по подакцизным товарам возросли на 18,0 %, или на 423 829,2 тыс. рублей. </w:t>
      </w:r>
      <w:r w:rsidRPr="00C03DB6">
        <w:rPr>
          <w:rFonts w:ascii="Times New Roman" w:hAnsi="Times New Roman" w:cs="Times New Roman"/>
          <w:sz w:val="28"/>
          <w:szCs w:val="28"/>
        </w:rPr>
        <w:br/>
        <w:t>При этом темп роста акцизов на алкогольную продукцию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03DB6">
        <w:rPr>
          <w:rFonts w:ascii="Times New Roman" w:hAnsi="Times New Roman" w:cs="Times New Roman"/>
          <w:sz w:val="28"/>
          <w:szCs w:val="28"/>
        </w:rPr>
        <w:t xml:space="preserve"> 114,2 %, темп роста акцизов на нефтепродукты – 119,8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11.4.2.</w:t>
      </w:r>
      <w:r w:rsidRPr="00C03DB6">
        <w:rPr>
          <w:rFonts w:ascii="Times New Roman" w:eastAsia="Calibri" w:hAnsi="Times New Roman" w:cs="Times New Roman"/>
          <w:b/>
          <w:color w:val="365F91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За 2015 год в областной бюджет поступило 876 495,5 тыс. рублей неналоговых доходов. Уточненный годовой план исполнен на 106,8 процента.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К уровню прошлого года объем неналоговых поступлений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111,5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 В структуре собственных доходов неналоговые доходы составляют 4,6 %, что на 0,6 % выше уровня 2014 года.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Наибольшую долю неналоговых доходов областного бюджета </w:t>
      </w:r>
      <w:r w:rsidRPr="00C03DB6">
        <w:rPr>
          <w:rFonts w:ascii="Times New Roman" w:hAnsi="Times New Roman" w:cs="Times New Roman"/>
          <w:sz w:val="28"/>
          <w:szCs w:val="28"/>
        </w:rPr>
        <w:br/>
        <w:t>в 2015 году составили штрафы, санкции, возмещения ущерба – 47,1 процента.</w:t>
      </w:r>
      <w:r w:rsidRPr="00C03DB6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Основными источниками, формирующими неналоговые доходы областного бюджета в 2015 году, также явились доходы от использования имущества областной собственности – 23,2 % и платежи при пользовании природными ресурсами – 17,7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Доходы от использования имущества, находящегося в государственной собственности Брянской области,</w:t>
      </w:r>
      <w:r w:rsidRPr="00C03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поступили в областной бюджет в сумме 203 038,2 тыс. рублей. Плановые показатели исполнены на 105,6 %, сверхплановые поступления составили 10 830,4 тыс. рублей, темп роста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к уровню 2014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DB6">
        <w:rPr>
          <w:rFonts w:ascii="Times New Roman" w:hAnsi="Times New Roman" w:cs="Times New Roman"/>
          <w:sz w:val="28"/>
          <w:szCs w:val="28"/>
        </w:rPr>
        <w:t xml:space="preserve"> 121,6 процента. Плановые назначения перевыполнены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как в целом по подгруппе, так и в разрезе видов доходов. Наибольший удельный вес в структуре доходов от использования имущества областной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по-прежнему занимают доходы, получаемые в виде арендной платы за земли после разграничения государственной собственности на землю, – 83,5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 За 2015 год в областной бюджет поступило 169 521,3 тыс. рублей вышеназванных доходов, что составляет 106,3 % плановых назначений. С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уммарная задолженность по арендной плате за земельные участки, находящиеся в собственности Брянской области, в 2015 году возросла </w:t>
      </w:r>
      <w:r w:rsidRPr="00C03DB6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8 346,7 тыс. рублей или на 7,2 % и на конец года составила 123 721,4 тыс. рублей</w:t>
      </w:r>
      <w:r w:rsidRPr="00C03DB6">
        <w:rPr>
          <w:rFonts w:ascii="Times New Roman" w:hAnsi="Times New Roman" w:cs="Times New Roman"/>
          <w:sz w:val="28"/>
          <w:szCs w:val="28"/>
        </w:rPr>
        <w:t xml:space="preserve">. Вместе с тем, за отчетный период отмечается снижение темпов роста задолженности на 18,4 процента.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11.4.3.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За 2015 год безвозмездные поступления в областной бюджет составили 23 690 881,4 тыс. рублей или 99,1 % утвержденного плана.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К уровню 2014 года общий объем безвозмездных поступлений увеличился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3 252 595,3 тыс. рублей или на 15,9 процента.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В структуре безвозмездных поступлений наибольший удельный вес занимают</w:t>
      </w:r>
      <w:r w:rsidRPr="00C03D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bCs/>
          <w:iCs/>
          <w:sz w:val="28"/>
          <w:szCs w:val="28"/>
        </w:rPr>
        <w:t>субсидии</w:t>
      </w:r>
      <w:r w:rsidRPr="00C03DB6">
        <w:rPr>
          <w:rFonts w:ascii="Times New Roman" w:hAnsi="Times New Roman" w:cs="Times New Roman"/>
          <w:sz w:val="28"/>
          <w:szCs w:val="28"/>
        </w:rPr>
        <w:t xml:space="preserve"> – 36,5 процента. Исполнение сложилось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8 643 813,6 тыс. рублей или на 98,6 % от прогнозного объема. В сравнении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с 2014 годом объем субсидий из федерального бюджета увеличился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1,9 процента. На долю дотаций приходится 29,9 процента общего объема безвозмездных поступлений, утвержденный план исполнен на 100,0 %,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в бюджет поступило 7 088 225,5 тыс. рублей, что на </w:t>
      </w:r>
      <w:r w:rsidRPr="00C03DB6">
        <w:rPr>
          <w:rFonts w:ascii="Times New Roman" w:hAnsi="Times New Roman" w:cs="Times New Roman"/>
          <w:bCs/>
          <w:sz w:val="28"/>
          <w:szCs w:val="28"/>
        </w:rPr>
        <w:t xml:space="preserve">54 278,0 тыс. рублей или </w:t>
      </w:r>
      <w:r w:rsidRPr="00C03DB6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Pr="00C03DB6">
        <w:rPr>
          <w:rFonts w:ascii="Times New Roman" w:hAnsi="Times New Roman" w:cs="Times New Roman"/>
          <w:sz w:val="28"/>
          <w:szCs w:val="28"/>
        </w:rPr>
        <w:t>0,8 % выше уровня 2014 года. Субвенции исполнены в</w:t>
      </w:r>
      <w:r w:rsidRPr="00C03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6 788 147,2 тыс. рублей или 98,5 % плановых назначений и в структуре безвозмездных поступлений составляют 28,7 процента. </w:t>
      </w:r>
      <w:r w:rsidRPr="00C03DB6">
        <w:rPr>
          <w:rFonts w:ascii="Times New Roman" w:hAnsi="Times New Roman" w:cs="Times New Roman"/>
          <w:bCs/>
          <w:iCs/>
          <w:sz w:val="28"/>
          <w:szCs w:val="28"/>
        </w:rPr>
        <w:t>Иные межбюджетные трансферты</w:t>
      </w:r>
      <w:r w:rsidRPr="00C03DB6"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занимают 3,8 %, поступления в областной бюджет сложились в сумме 894 548,6 тыс. рублей или 41,9 % к уровню 2014 года.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11.4.4.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Администрирование налоговых и неналоговых доходов областного бюджета осуществляли 38 администраторов. Объем администрируемых налоговых и неналоговых доходов областного бюджета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за 2015 год без учета невыясненных поступлений составил 19 078 091,1 тыс. рублей или 92,3 % годового плана. Доходы, администрируемые территориальными органами федеральной исполнительной власти, поступили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в областной бюджет в сумме 18 602 634,1 тыс. рублей или 97,5 % общего объема, плановые назначения исполнены на 92,0 процента. По доходам, администрируемым органами государственной власти 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поступления составили </w:t>
      </w:r>
      <w:r w:rsidRPr="00C03DB6">
        <w:rPr>
          <w:rFonts w:ascii="Times New Roman" w:hAnsi="Times New Roman" w:cs="Times New Roman"/>
          <w:sz w:val="28"/>
          <w:szCs w:val="28"/>
        </w:rPr>
        <w:t xml:space="preserve">475 457,0 тыс. рублей или 2,5 % общего объема, плановые назначения исполнены на 106,2 процента.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В 2015 году 95,1 % поступлений в доход областного бюджета обеспечили 2 администратора – управление ФНС России по Брянской области (85,1 %) и управление Федерального казначейства России по Смоленской области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(10,0 %), остальные администраторы обеспечили 4,9 % общего объема администрируемых доходов.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Из 38 главных администраторов налоговых и неналоговых доходов областного бюджета 3 главных администратора доходов исполнили доведенные показатели в объеме плановых назначений, 27 главных администраторов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>доходов перевыполнили установленные показатели, 7 главных администраторов доходов установленные показатели не выполнили, одним главным администратором поступление доходов на 2015 год не планировалось.</w:t>
      </w:r>
    </w:p>
    <w:p w:rsidR="00E60DFF" w:rsidRPr="00C03DB6" w:rsidRDefault="00E60DFF" w:rsidP="00E60DF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Значительно перевыполнен план поступлений по управлению государственной службы по труду и занятости населения Брянской области </w:t>
      </w:r>
      <w:r w:rsidRPr="00C03DB6">
        <w:rPr>
          <w:rFonts w:ascii="Times New Roman" w:hAnsi="Times New Roman" w:cs="Times New Roman"/>
          <w:sz w:val="28"/>
          <w:szCs w:val="28"/>
        </w:rPr>
        <w:br/>
        <w:t>(в 6,2 раза), департаменту семьи, социальной и демографической политики Брянской области (в 1,7 раза) и департаменту сельского хозяйства Брянской области (в 1,7 раза). Источником поступлений данных администраторов являются прочие доходы от компенсации затрат бюджетов субъектов Российской Федерации.</w:t>
      </w:r>
    </w:p>
    <w:p w:rsidR="00E60DFF" w:rsidRPr="00C03DB6" w:rsidRDefault="00E60DFF" w:rsidP="00E60DFF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(92,3 %) сложилось по 3 администраторам доходов областного бюджета: УФНС России по Брянской области – 90,1 %, департаменту строительства и архитектуры Брянской области – 89 %, Генеральной прокуратуре Российской Федерации – 74,6 %.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28">
        <w:rPr>
          <w:rFonts w:ascii="Times New Roman" w:hAnsi="Times New Roman" w:cs="Times New Roman"/>
          <w:sz w:val="28"/>
          <w:szCs w:val="28"/>
        </w:rPr>
        <w:t xml:space="preserve">Невыполнение плановых назначений составило 1 787 513,5 тыс. рублей, </w:t>
      </w:r>
      <w:r w:rsidRPr="005C2A28">
        <w:rPr>
          <w:rFonts w:ascii="Times New Roman" w:hAnsi="Times New Roman" w:cs="Times New Roman"/>
          <w:sz w:val="28"/>
          <w:szCs w:val="28"/>
        </w:rPr>
        <w:br/>
        <w:t xml:space="preserve">в том числе по доходам, администрируемым управлением Федеральной налоговой службы России по Брянской области – 1 786 378,8 тыс. рублей или 99,9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5C2A28">
        <w:rPr>
          <w:rFonts w:ascii="Times New Roman" w:hAnsi="Times New Roman" w:cs="Times New Roman"/>
          <w:sz w:val="28"/>
          <w:szCs w:val="28"/>
        </w:rPr>
        <w:t>.</w:t>
      </w:r>
      <w:r w:rsidRPr="00C0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Среди администраторов – органов государственной власти Брянской области наибольший объем администрируемых доходов областного бюджета закреплен за управлением имущественных отношений Брянской области – 226 241,3 тыс. рублей (50,5 %), исполнение составило 236 829,7 тыс. рублей или 104,7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осуществляли </w:t>
      </w:r>
      <w:r w:rsidRPr="00C03DB6">
        <w:rPr>
          <w:rFonts w:ascii="Times New Roman" w:hAnsi="Times New Roman" w:cs="Times New Roman"/>
          <w:sz w:val="28"/>
          <w:szCs w:val="28"/>
        </w:rPr>
        <w:br/>
        <w:t>14 администраторов доходов – государственных органов власти.</w:t>
      </w:r>
    </w:p>
    <w:p w:rsidR="00E60DFF" w:rsidRPr="00C03DB6" w:rsidRDefault="00E60DFF" w:rsidP="00E60DFF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безвозмездным поступлениям составило 99,1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 xml:space="preserve">. В структуре безвозмездных поступлений наибольший объем приходится на поступления, администрируемые департаментом финансов Брянской области, – 7 263 864,8 тыс. рублей или 30,7 %, департаментом сельского хозяйства Брянской области – 7 242 440,7 тыс. рублей или 30,6 %, департаментом семьи, социальной и демографической политики Брянской области – 6 042 168,2 тыс. рублей или 25,5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</w:t>
      </w:r>
      <w:r w:rsidRPr="00C03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 xml:space="preserve">Расходы областного бюджета исполнены в 2015 году в сумме 45 384 803,7 тыс. рублей, что соответствует 96,0 % к уточненным бюджетным ассигнованиям на 2015 год. К уровню 2014 года расходы возросли на 4 805 510,6 тыс. рублей или на 11,8 процента. При этом в 2014-2015 годах процент исполнения кассовых расходов имеет самые низкие показатели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за последние 5 лет (93,5 % и 96,0 %). Наибольший темп роста наблюдается </w:t>
      </w:r>
      <w:r w:rsidRPr="00C03DB6">
        <w:rPr>
          <w:rFonts w:ascii="Times New Roman" w:hAnsi="Times New Roman" w:cs="Times New Roman"/>
          <w:sz w:val="28"/>
          <w:szCs w:val="28"/>
        </w:rPr>
        <w:br/>
        <w:t>в 2011 году – 116,8 процента.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11.5.1.</w:t>
      </w:r>
      <w:r w:rsidRPr="00C03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Исполнение расходов осуществлялось в 2015 году по 14 разделам бюджетной классификации. Расходы исполнены в меньшем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с утвержденным объемом, </w:t>
      </w:r>
      <w:r w:rsidRPr="00C03DB6">
        <w:rPr>
          <w:rFonts w:ascii="Times New Roman" w:hAnsi="Times New Roman" w:cs="Times New Roman"/>
          <w:sz w:val="28"/>
          <w:szCs w:val="28"/>
        </w:rPr>
        <w:t xml:space="preserve">на 1 875 344,7 тыс. рублей или на 4,0 процента. В разрезе направлений бюджетной классификации невыполнение варьирует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C03DB6">
        <w:rPr>
          <w:rFonts w:ascii="Times New Roman" w:hAnsi="Times New Roman" w:cs="Times New Roman"/>
          <w:sz w:val="28"/>
          <w:szCs w:val="28"/>
        </w:rPr>
        <w:t xml:space="preserve">от 0,5 до 21,8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lastRenderedPageBreak/>
        <w:t xml:space="preserve">Из 14 разделов ниже уровня предшествующего периода сложились расходы по 9 разделам, выше – по 5 разделам. Наиболее значительные отклонения в сторону снижения расходов отмечены по разделам 08 «Культура, кинематография» (72,0 %), 05 «Жилищно-коммунальное хозяйство» (89,9 %),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что обусловлено сокращением целевых поступлений из бюджета вышестоящего уровня. Обращено внимание на значительное увеличение объема расходов бюджета по разделу 10 «Социальная политика» – на 63,9 %,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в связи с принятием Федерального </w:t>
      </w:r>
      <w:hyperlink r:id="rId34" w:history="1">
        <w:r w:rsidRPr="00C03DB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3DB6">
        <w:rPr>
          <w:rFonts w:ascii="Times New Roman" w:hAnsi="Times New Roman" w:cs="Times New Roman"/>
          <w:sz w:val="28"/>
          <w:szCs w:val="28"/>
        </w:rPr>
        <w:t xml:space="preserve">а от 22.12.2014 № 428-ФЗ «О внесении изменений в отдельные законодательные акты Российской Федерации в связи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с совершенствованием разграничения полномочий в сфере социальной поддержки граждан, подвергшихся воздействию радиации», в соответствии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с которым с 1 января 2015 года </w:t>
      </w:r>
      <w:r w:rsidRPr="00C03DB6">
        <w:rPr>
          <w:rFonts w:ascii="Times New Roman" w:hAnsi="Times New Roman" w:cs="Times New Roman"/>
          <w:bCs/>
          <w:sz w:val="28"/>
          <w:szCs w:val="28"/>
        </w:rPr>
        <w:t>полномочия по предоставлению отдельных мер социальной поддержки граждан, подвергшихся воздействию радиации,</w:t>
      </w:r>
      <w:r w:rsidRPr="00C03DB6">
        <w:rPr>
          <w:rFonts w:ascii="Times New Roman" w:hAnsi="Times New Roman" w:cs="Times New Roman"/>
          <w:sz w:val="28"/>
          <w:szCs w:val="28"/>
        </w:rPr>
        <w:t xml:space="preserve"> вследствие катастрофы на Чернобыльской АЭС </w:t>
      </w:r>
      <w:r w:rsidRPr="00C03DB6">
        <w:rPr>
          <w:rFonts w:ascii="Times New Roman" w:hAnsi="Times New Roman" w:cs="Times New Roman"/>
          <w:bCs/>
          <w:sz w:val="28"/>
          <w:szCs w:val="28"/>
        </w:rPr>
        <w:t xml:space="preserve">переданы на региональный уровень.  </w:t>
      </w:r>
      <w:r w:rsidRPr="00C03DB6">
        <w:rPr>
          <w:rFonts w:ascii="Times New Roman" w:hAnsi="Times New Roman" w:cs="Times New Roman"/>
          <w:sz w:val="28"/>
          <w:szCs w:val="28"/>
        </w:rPr>
        <w:t>Расходы на осуществление таких полномочий предусмотрены бюджетом Брянской области в 2015 году за счет субвенций из федерального бюджета в сумме 4 015 629,6 тыс. рублей.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расходов сложился по разделу 5 «Жилищно-коммунальное хозяйство» – 78,2 %, что обусловлено поздним поступлением средств из Фонда содействия реформированию жилищно-коммунального хозяйства на мероприятия по капитальному ремонту многоквартирных домов и по переселению граждан из аварийного жилищного фонда – в декабре 2015 года (69 006,6 тыс. рублей), а также изменениями, внесенными в краткосрочный план по капитальному ремонту многоквартирных домов. 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По разделу 13 «Обслуживание государственного и муниципального долга» расходы исполнены на 99,5 % к уточненному плану с приростом расходов к предшествующему периоду на 53 512,2 тыс. рублей или на 7,9 %, что связано</w:t>
      </w:r>
      <w:r w:rsidRPr="00C03DB6">
        <w:rPr>
          <w:rFonts w:ascii="Times New Roman" w:hAnsi="Times New Roman" w:cs="Times New Roman"/>
          <w:sz w:val="28"/>
          <w:szCs w:val="28"/>
        </w:rPr>
        <w:t xml:space="preserve"> с повышением средней процентной ставки по коммерческим кредитам с 8,0 % в 2014 году до 12,63 % в 2015 году.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областного бюджета занимают 4 раздела, в совокупности охватывающие 87,4 % общего объема расходов: 04 «Национальная экономика» – 26,3 %, </w:t>
      </w:r>
      <w:r w:rsidR="00BF3838">
        <w:rPr>
          <w:rFonts w:ascii="Times New Roman" w:hAnsi="Times New Roman" w:cs="Times New Roman"/>
          <w:sz w:val="28"/>
          <w:szCs w:val="28"/>
        </w:rPr>
        <w:t xml:space="preserve">10 «Социальная политика» – 25,2 %, </w:t>
      </w:r>
      <w:r w:rsidRPr="00C03DB6">
        <w:rPr>
          <w:rFonts w:ascii="Times New Roman" w:hAnsi="Times New Roman" w:cs="Times New Roman"/>
          <w:sz w:val="28"/>
          <w:szCs w:val="28"/>
        </w:rPr>
        <w:t>07 «Образование» – 20,9 %, 09 «Здравоохранение» – 15,0 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11.5.2.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17 государственных программ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сводной бюджетной росписью на 2015 год утвержден в сумме 47 004 462,5 тыс. рублей или 99,5 % расходов областного. Наибольший объем финансирования в сумме 36 366 809,4 тыс. рублей или 77,0 % общих расходов областного бюджета утвержден по четырем государственным программам.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2015 года кассовое исполнение расходов по государственным программам сложилось в сумме 45 152 906,2 тыс. рублей, что составляет 96,1 % бюджетных ассигнований, утвержденных Законом о бюджете и сводной бюджетной росписью.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среднего уровня (96,1 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расходы исполнены 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государственным программам. Ниже среднего уровня сложилось исполнение по 9 государственным программам: </w:t>
      </w:r>
      <w:r w:rsidRPr="00C03DB6">
        <w:rPr>
          <w:rFonts w:ascii="Times New Roman" w:hAnsi="Times New Roman" w:cs="Times New Roman"/>
          <w:sz w:val="28"/>
          <w:szCs w:val="28"/>
        </w:rPr>
        <w:t>«Развитие промышленности, транспорта и связи Брянской области (2014-2020 годы)» – 70,4 %,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«Развитие топливно-энергетического комплекса и жилищно-коммунального хозяйства Брянской области (2014-2020 годы)» – 71,6 %, «Обеспечение реализации государственных полномочий в области строительства, архитектуры и развитие дорожного хозяйства Брянской области (2014-2020 годы)» – 87,1 %, «Региональная политика Брянской области (2014-2020 годы)» – 87,5 %, «Экономическое развитие, инвестиционная политика и инновационная экономика Брянской области (2014-2020 годы)» – 89,3 %, «Охрана окружающей среды, воспроизводство и использование природных ресурсов Брянской области (2014-2020 годы)» – 90,0 %, «Развитие физической культуры и спорта Брянской области (2014-2020 годы)» – 92,7 %, «Развитие мировой юстиции Брянской области (2014-2020 годы)» – 94,1 %, «Обеспечение реализации полномочий высшего исполнительного органа государственной власти Брянской области (2014-2020 годы)» – 94,9 процента.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неисполненных бюджетных назначений составил 1 851 556,3 тыс. рублей или 3,9 % утвержденных бюджетных назначений.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запланированных результатов государственных программ оценивалось путем сопоставления плановых количественных показателей фактическим значениям. По информации департамента экономического развития для оценки государственных программ в 2015 году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hAnsi="Times New Roman" w:cs="Times New Roman"/>
          <w:color w:val="000000"/>
          <w:sz w:val="28"/>
          <w:szCs w:val="28"/>
        </w:rPr>
        <w:t>489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при этом в связи с отсутствием данных по 5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анализу принято 484 показателя. По итогам 2015 года из общего количества анализируемых показателей выполнено 415 показателей,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85,7 процента. Для сравнения в 2014 году из 429 запланированных показателей выполнен 351 показатель или 81,8 % общего количества показателей.</w:t>
      </w:r>
    </w:p>
    <w:p w:rsidR="00E60DFF" w:rsidRPr="00C03DB6" w:rsidRDefault="00E60DFF" w:rsidP="00E60DF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запланированные целевые показатели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государственным программам с общим объемом финансирования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3 586 685,1 тыс. рублей, что составляет 7,9 % от общего объема кассовых расходов по государственным программам.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DB6">
        <w:rPr>
          <w:rFonts w:ascii="Times New Roman" w:hAnsi="Times New Roman" w:cs="Times New Roman"/>
          <w:color w:val="000000"/>
          <w:sz w:val="28"/>
          <w:szCs w:val="28"/>
        </w:rPr>
        <w:t>Не выполнены целевые показатели по 14 государственным программам.</w:t>
      </w:r>
    </w:p>
    <w:p w:rsidR="00E60DFF" w:rsidRPr="00451472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F6">
        <w:rPr>
          <w:rFonts w:ascii="Times New Roman" w:hAnsi="Times New Roman" w:cs="Times New Roman"/>
          <w:spacing w:val="-6"/>
          <w:sz w:val="28"/>
          <w:szCs w:val="28"/>
        </w:rPr>
        <w:t>По информации депар</w:t>
      </w:r>
      <w:r>
        <w:rPr>
          <w:rFonts w:ascii="Times New Roman" w:hAnsi="Times New Roman" w:cs="Times New Roman"/>
          <w:spacing w:val="-6"/>
          <w:sz w:val="28"/>
          <w:szCs w:val="28"/>
        </w:rPr>
        <w:t>тамента экономического развития</w:t>
      </w:r>
      <w:r w:rsidRPr="006012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основными</w:t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ами невыполнения показателей являлось </w:t>
      </w:r>
      <w:r w:rsidRPr="006012F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недофинансирование мероприятий, оплата кредиторской задолженности, несвоевременное внесение изменений в программы, оптимизация подведомственных учреждений в муниципальных образованиях.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51472">
        <w:rPr>
          <w:rFonts w:ascii="Times New Roman" w:hAnsi="Times New Roman" w:cs="Times New Roman"/>
          <w:sz w:val="28"/>
          <w:szCs w:val="28"/>
        </w:rPr>
        <w:t xml:space="preserve">По оценке департамента экономического развития Брянской области 2 госпрограммы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промышленности, транспорта и связи Брянской области» (2014-2020 годы) </w:t>
      </w:r>
      <w:r w:rsidRPr="00451472">
        <w:rPr>
          <w:rFonts w:ascii="Times New Roman" w:hAnsi="Times New Roman" w:cs="Times New Roman"/>
          <w:sz w:val="28"/>
          <w:szCs w:val="28"/>
        </w:rPr>
        <w:t xml:space="preserve">и </w:t>
      </w:r>
      <w:r w:rsidRPr="00451472">
        <w:rPr>
          <w:rFonts w:ascii="Times New Roman" w:hAnsi="Times New Roman" w:cs="Times New Roman"/>
          <w:spacing w:val="-6"/>
          <w:sz w:val="28"/>
          <w:szCs w:val="28"/>
        </w:rPr>
        <w:t>«Социальная и демографическая политика Брянской области» (2014-2020 годы) имеют эффективность ниже плановой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0DFF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областного бюджета по перечню объектов бюджетных инвестиций областной и муниципальной собственности составило 711 708,5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назначений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60DFF" w:rsidRPr="00D167AC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объектам областной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331 629,6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назначений, из них объем средств, направленных на погашение кредиторской задолженности 2013-2014 годов – 170 006,7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51,3 % перечисленных средств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DFF" w:rsidRPr="00D167AC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380 078,9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назначений, из них на погашение кредиторской задолженности 2014 года – 86 196,0 тыс. рублей или 22,8 % объема перечисленных средств</w:t>
      </w:r>
      <w:r w:rsidRPr="00D1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DFF" w:rsidRPr="000E7B29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в перечне бюджетных инвестиций занимают расходы департамента строительства и архитектуры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86,1 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Pr="000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E60DFF" w:rsidRPr="0022263C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объектов по перечню 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составило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объектов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предыдущем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60DFF" w:rsidRPr="00722D5A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областной собственности – 104 объекта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количества, что на 55 объектов или 34,6% меньше уровня 2014 года;</w:t>
      </w:r>
    </w:p>
    <w:p w:rsidR="00E60DFF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муниципальной собственности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8 объектов или</w:t>
      </w:r>
      <w:r w:rsidRPr="00722D5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50,9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23,4 </w:t>
      </w:r>
      <w:r w:rsidRPr="00722D5A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уровня 2014 года.</w:t>
      </w:r>
    </w:p>
    <w:p w:rsidR="00E60DFF" w:rsidRPr="00E260CA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адресной инвестиционной программы за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образовалась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сумме 76 256,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60DFF" w:rsidRPr="00E260CA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областной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11 276,1 тыс. рублей или 14,8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задолженности;</w:t>
      </w:r>
    </w:p>
    <w:p w:rsidR="00E60DFF" w:rsidRPr="00E260CA" w:rsidRDefault="00E60DFF" w:rsidP="00E6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собственности </w:t>
      </w:r>
      <w:r w:rsidRPr="00A4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64 980,4 тыс. рублей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0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11.6.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внешней проверки Контрольно-счетной палатой отмечено, что отчеты главных администраторов средств областного бюджета за 2015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от 28.12.2010 № 191н,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Данные об утвержденных бюджетных ассигнованиях, объемах финансирования, кассовом исполнении расходов главных администраторов соответствуют отчету  об исполнении областного бюджета за 2015 год.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В отчетном периоде</w:t>
      </w:r>
      <w:r w:rsidRPr="00C03DB6">
        <w:rPr>
          <w:rFonts w:ascii="Times New Roman" w:hAnsi="Times New Roman" w:cs="Times New Roman"/>
          <w:sz w:val="28"/>
          <w:szCs w:val="28"/>
        </w:rPr>
        <w:t xml:space="preserve"> расходы областного бюджета осуществлялись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30 главными администраторами бюджетных средств и подведомственными им 428 учреждениями, в том числе: 118 казенными, 235 бюджетными и </w:t>
      </w:r>
      <w:r w:rsidRPr="00C03DB6">
        <w:rPr>
          <w:rFonts w:ascii="Times New Roman" w:hAnsi="Times New Roman" w:cs="Times New Roman"/>
          <w:sz w:val="28"/>
          <w:szCs w:val="28"/>
        </w:rPr>
        <w:br/>
        <w:t>75 автономными. По сравнению с предшествующим периодом общее количество учреждений уменьшилось на 7 единиц. Количество бюджетных учреждений уменьшилось на 10 единиц, количество автономных учреждений увеличилось на 2</w:t>
      </w:r>
      <w:r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C03DB6">
        <w:rPr>
          <w:rFonts w:ascii="Times New Roman" w:hAnsi="Times New Roman" w:cs="Times New Roman"/>
          <w:sz w:val="28"/>
          <w:szCs w:val="28"/>
        </w:rPr>
        <w:t xml:space="preserve">, казенных увеличилось – на 1 единицу. Основные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>изменения подведомственной сети коснулись сферы здравоохранения и социальной защиты населения в связи с мероприятиями по ее реорганизации и оптимизации.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Кассовые расходы главных распорядителей в отчетном периоде сложились в сумме 45 384 803,7 тыс. рублей или на 96,0 % к уточненной бюджетной росписи.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плановых назначений (более 99,0 % </w:t>
      </w:r>
      <w:r w:rsidR="00175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утвержденным расходам) исполнены расходы 2 главными распорядителями. Отклонения от утвержденных ассигнований в сторону невыполнения отмечены по 28 главным распорядителям средств. До 5 процентных пунктов отклонения имеют 8 главных распорядителей, от 5 до 10 – 10 главных распорядителей, от 10 до 15 – 5 главных распорядителей, более 15 – 5 главных распорядителей. Максимальный уровень невыполнения плановых назначений установлен по департаменту топливно-энергетического комплекса и жилищно-коммунального хозяйства Брянской области – 28,8 %, по департаменту промышленности, транспорта и связи Брянской области – 25,6 %, и по управлению имущественных отношений Брянской области – 23,3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неисполненных назначений (к уточненной бюджетной росписи) составил </w:t>
      </w:r>
      <w:r w:rsidRPr="00C03DB6">
        <w:rPr>
          <w:rFonts w:ascii="Times New Roman" w:hAnsi="Times New Roman" w:cs="Times New Roman"/>
          <w:sz w:val="28"/>
          <w:szCs w:val="28"/>
        </w:rPr>
        <w:t xml:space="preserve">1 875 344,7 тыс. рублей или 4,0 %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ассигнований, что на 33,4 % ниже уровня 2014 года (2 819 229,9 тыс. рублей). </w:t>
      </w:r>
      <w:r w:rsidRPr="00C03DB6">
        <w:rPr>
          <w:rFonts w:ascii="Times New Roman" w:hAnsi="Times New Roman" w:cs="Times New Roman"/>
          <w:sz w:val="28"/>
          <w:szCs w:val="28"/>
        </w:rPr>
        <w:t xml:space="preserve">Согласно отчетным данным по состоянию на 1 января 2016 года остаток неисполненных расходов по средствам федерального бюджета составил </w:t>
      </w:r>
      <w:r w:rsidRPr="00C03DB6">
        <w:rPr>
          <w:rFonts w:ascii="Times New Roman" w:hAnsi="Times New Roman" w:cs="Times New Roman"/>
          <w:sz w:val="28"/>
          <w:szCs w:val="28"/>
        </w:rPr>
        <w:br/>
        <w:t>51 267,9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03DB6">
        <w:rPr>
          <w:rFonts w:ascii="Times New Roman" w:hAnsi="Times New Roman" w:cs="Times New Roman"/>
          <w:sz w:val="28"/>
          <w:szCs w:val="28"/>
        </w:rPr>
        <w:t xml:space="preserve">, что ниже уровня предшествующего года в 2,5 раза и соответствует 2,7 % общего объема неисполненных назначений.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На департамент образования и науки Брянской области приходится 47,1 % </w:t>
      </w:r>
      <w:r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от общей суммы остатков или 24 169,5 тыс. рублей.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Причинами неполного освоения целевых федеральных средств </w:t>
      </w:r>
      <w:r w:rsidRPr="00C03DB6">
        <w:rPr>
          <w:rFonts w:ascii="Times New Roman" w:hAnsi="Times New Roman" w:cs="Times New Roman"/>
          <w:sz w:val="28"/>
          <w:szCs w:val="28"/>
        </w:rPr>
        <w:br/>
        <w:t>и образования остатков являются: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экономия средств вследствие удешевления стоимости объектов;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уменьшение фактической численности получателей средств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по сравнению с запланированной; 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3DB6">
        <w:rPr>
          <w:rFonts w:ascii="Times New Roman" w:hAnsi="Times New Roman" w:cs="Times New Roman"/>
          <w:sz w:val="28"/>
          <w:szCs w:val="28"/>
        </w:rPr>
        <w:t>экономия по результатам конкурсных процедур.</w:t>
      </w:r>
    </w:p>
    <w:p w:rsidR="00E60DFF" w:rsidRPr="00C03DB6" w:rsidRDefault="00E60DFF" w:rsidP="00E60D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итогам анализа Контрольно-счетной палатой сделан вывод </w:t>
      </w:r>
      <w:r w:rsidRPr="00C03DB6">
        <w:rPr>
          <w:rFonts w:ascii="Times New Roman" w:hAnsi="Times New Roman" w:cs="Times New Roman"/>
          <w:sz w:val="28"/>
          <w:szCs w:val="28"/>
        </w:rPr>
        <w:br/>
        <w:t>о необходимости повышения эффективности управления выделенными бюджетными средствами, позволяющими исполнять объемы плановых ассигнований при наличии в них потребности в полном объеме.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кредиторская задолженность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по государственным органам власти и казенным учреждениям составила 1 089 387,5 тыс. рублей, по бюджетным и автономным учреждениям – 1 294 323,9 тыс. рублей.  В сравнении с предшествующим периодом отмечено уменьшение общего объема кредиторской задолженности по государственным органам и казенным учреждениям на 474 171,1 тыс. рублей или на 30,3 %,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по автономным и бюджетным – на 344 379,8 тыс. рублей или на 21,0 процент. Отрицательным признаком отчетного периода является наличие просроченной задолженности. В общей структуре кредиторской задолженности ее объем составил 247 678,8 тыс. рублей или 19,1 % к объему задолженности </w:t>
      </w:r>
      <w:r w:rsidRPr="00C03DB6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>по бюджетным и автономным учреждениям в целом. По источникам финансового обеспечения расходов структура задолженности складывается следующим образом: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субсидиям на выполнение государственного задания – 357 354,0 тыс. рублей, в том числе просроченная – 136 564,3 тыс. рублей.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К предшествующему периоду задолженность выросла на 8,4 %;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по субсидиям на иные цели – 97 322,9 тыс. рублей, в том числе просроченная – 61 919,8 тыс. рублей. К предшествующему периоду задолженность уменьшилась на 51 741,7 тыс. рублей или на 34,7 %;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собственным доходам учреждений – 254 346,1 тыс. рублей, </w:t>
      </w:r>
      <w:r w:rsidRPr="00C03DB6">
        <w:rPr>
          <w:rFonts w:ascii="Times New Roman" w:hAnsi="Times New Roman" w:cs="Times New Roman"/>
          <w:sz w:val="28"/>
          <w:szCs w:val="28"/>
        </w:rPr>
        <w:br/>
        <w:t>в том числе просроченная – 49 194,7 тыс. рублей. К предшествующему периоду задолженность выросла на 21,7 %;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средствам на обязательное медицинское страхование – 585 300,9 тыс. рублей. К предшествующему периоду задолженность уменьшилась </w:t>
      </w:r>
      <w:r w:rsidRPr="00C03DB6">
        <w:rPr>
          <w:rFonts w:ascii="Times New Roman" w:hAnsi="Times New Roman" w:cs="Times New Roman"/>
          <w:sz w:val="28"/>
          <w:szCs w:val="28"/>
        </w:rPr>
        <w:br/>
        <w:t>на 364 500,7 тыс. рублей или на 38,4 процента.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B4E">
        <w:rPr>
          <w:rFonts w:ascii="Times New Roman" w:hAnsi="Times New Roman" w:cs="Times New Roman"/>
          <w:sz w:val="28"/>
          <w:szCs w:val="28"/>
        </w:rPr>
        <w:t>Из 13 главных распорядителей,</w:t>
      </w:r>
      <w:r w:rsidRPr="00C03DB6">
        <w:rPr>
          <w:rFonts w:ascii="Times New Roman" w:hAnsi="Times New Roman" w:cs="Times New Roman"/>
          <w:sz w:val="28"/>
          <w:szCs w:val="28"/>
        </w:rPr>
        <w:t xml:space="preserve"> имеющих подведомственную сеть учреждений, просроченная кредиторская задолженность по субсидиям на выполнение государственного задания имеется у 5 главных распорядителей, </w:t>
      </w:r>
      <w:r w:rsidRPr="00C03DB6">
        <w:rPr>
          <w:rFonts w:ascii="Times New Roman" w:hAnsi="Times New Roman" w:cs="Times New Roman"/>
          <w:sz w:val="28"/>
          <w:szCs w:val="28"/>
        </w:rPr>
        <w:br/>
        <w:t>по субсидиям на иные цели – у 4 главных распорядителей, по собственным средствам – у 6 главных распорядителей. Большая доля задолженности (90,6 %) приходится на учреждения, подведомственные департаменту образования и науки, – 114 835,0 тыс. рублей, в том числе по субсидии на выполнение государственного задания – 114 351,2 тыс. рублей, департаменту здравоохранения – 79 563,9 тыс. рублей (по субсидии на выполнение государственного задания – 19 863,3 тыс. рублей, по субсидии на иные цели – 37 275,8 тыс. рублей, по собственным средствам – 22 424,8 тыс. рублей), департаменту культуры – 30 109,1 тыс. рублей (по субсидии на выполнение государственного задания – 124,7 тыс. рублей, по субсидии на иные цели – 21 824,4 тыс. рублей, по собственным средствам – 8 160,0 тыс. рублей).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Отмечена необходимость более эффективного управления средствами бюджета, принятия действенных мер к сокращению кредиторской задолженности.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внешней проверки годовой отчетности главных распорядителей установлены следующие нарушения.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Указано на необходимость более корректного прогноза поступлений по отдельным доходным источникам. Так, по департаменту образования и науки Брянской области утвержденные бюджетные назначения по «доходам бюджетов бюджетной системы РФ от возврата бюджетами бюджетной системы Российской Федерации и организациями остатков субсидий, субвенций и иных межбюджетных трансфертов, имеющих целевое назначение, прошлых лет» имеют отклонение от фактических значений в 16,7 раз. 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неверное отражение отдельных расходов по подразделам бюджетной классификации. Так, департаментом образования и науки Брянской области по подразделу 07 09 «Другие вопросы в области образования» учтены расходы, связанные с </w:t>
      </w:r>
      <w:r w:rsidRPr="00C03DB6">
        <w:rPr>
          <w:rFonts w:ascii="Times New Roman" w:hAnsi="Times New Roman" w:cs="Times New Roman"/>
          <w:sz w:val="28"/>
          <w:szCs w:val="28"/>
        </w:rPr>
        <w:t xml:space="preserve">организацией питания школьников общеобразовательных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 xml:space="preserve">и специальных учреждений – 61 125,5 тыс. рублей (соответствующий раздел, подраздел 07 02 «Общее образование»); мероприятиями по проведению оздоровительной кампании детей – 25 478,2 тыс. рублей (соответствующий раздел, подраздел 07 07 «Молодежная политика и оздоровление детей»); предоставлением субсидий государственным учреждениям на приобретение школьной формы – 11 236,7 тыс. рублей (соответствующий раздел, подраздел 07 02 «Общее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образование»).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к внешней проверке годовая отчетность Уполномоченного по правам человека в Брянской области, уполномоченного по правам ребенка в Брянской области, уполномоченного по защите прав предпринимателей в Брянской области и аппарата уполномоченных (далее - аппарат Уполномоченных) за 2015 год не соответствует в полном объеме перечню, установленному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 191н. В нарушение требований пункта 8 Инструкции в пояснительной записке к бухгалтерской отчетности не отражена информация о причине непредставления отдельных форм отчетности.</w:t>
      </w:r>
    </w:p>
    <w:p w:rsidR="00E60DFF" w:rsidRPr="00C03DB6" w:rsidRDefault="00E60DFF" w:rsidP="00E60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В Таблице 7 «Сведения о результатах внешнего государственного (муниципального) финансового контроля» к пояснительной записке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не представлена информация о результатах проверки эффективности расходования бюджетных средств за 2014 год и о принятых по результатам проверки мерах. В разделе 3 «Анализ отчета об исполнении бюджета субъектом бюджетной отчетности» текстовой части пояснительной записки информация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о показателях кассового исполнения плана и о неисполненных назначениях отражена не верно. </w:t>
      </w:r>
    </w:p>
    <w:p w:rsidR="00E60DFF" w:rsidRPr="00C03DB6" w:rsidRDefault="00E60DFF" w:rsidP="00E60DFF">
      <w:pPr>
        <w:pStyle w:val="22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C03DB6">
        <w:rPr>
          <w:color w:val="000000" w:themeColor="text1"/>
          <w:sz w:val="28"/>
          <w:szCs w:val="28"/>
        </w:rPr>
        <w:t>Установлено</w:t>
      </w:r>
      <w:r w:rsidRPr="00C03DB6">
        <w:rPr>
          <w:sz w:val="28"/>
          <w:szCs w:val="28"/>
        </w:rPr>
        <w:t xml:space="preserve"> несоответствие данных бухгалтерского учета в части сумм дебиторской и кредиторской задолженностей на начало 2015 года и на конец предыдущего отчетного периода (ф. 0503130, ф. 0503169).</w:t>
      </w:r>
    </w:p>
    <w:p w:rsidR="00E60DFF" w:rsidRPr="00C03DB6" w:rsidRDefault="00E60DFF" w:rsidP="00E60DFF">
      <w:pPr>
        <w:pStyle w:val="22"/>
        <w:widowControl w:val="0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C03DB6">
        <w:rPr>
          <w:color w:val="000000" w:themeColor="text1"/>
          <w:sz w:val="28"/>
          <w:szCs w:val="28"/>
        </w:rPr>
        <w:t xml:space="preserve">На конец 2015 года сложилась дебиторская задолженность по услугам связи, которая значилась и на начало года (ф.0503169). Следовательно, </w:t>
      </w:r>
      <w:r w:rsidRPr="00C03DB6">
        <w:rPr>
          <w:color w:val="000000" w:themeColor="text1"/>
          <w:sz w:val="28"/>
          <w:szCs w:val="28"/>
        </w:rPr>
        <w:br/>
        <w:t xml:space="preserve">за 2015 год не проводилась работа с контрагентом по урегулированию данной задолженности. </w:t>
      </w:r>
    </w:p>
    <w:p w:rsidR="00E60DFF" w:rsidRPr="00C03DB6" w:rsidRDefault="00E60DFF" w:rsidP="00E60DFF">
      <w:pPr>
        <w:pStyle w:val="22"/>
        <w:widowControl w:val="0"/>
        <w:spacing w:after="0" w:line="240" w:lineRule="auto"/>
        <w:ind w:left="0" w:firstLine="708"/>
        <w:jc w:val="both"/>
        <w:rPr>
          <w:rStyle w:val="34"/>
          <w:sz w:val="28"/>
          <w:szCs w:val="28"/>
        </w:rPr>
      </w:pPr>
      <w:r w:rsidRPr="00C03DB6">
        <w:rPr>
          <w:color w:val="000000"/>
          <w:sz w:val="28"/>
          <w:szCs w:val="28"/>
        </w:rPr>
        <w:t xml:space="preserve">Согласно балансу </w:t>
      </w:r>
      <w:r w:rsidRPr="00C03DB6">
        <w:rPr>
          <w:sz w:val="28"/>
          <w:szCs w:val="28"/>
        </w:rPr>
        <w:t>аппарата Уполномоченных</w:t>
      </w:r>
      <w:r w:rsidRPr="00C03DB6">
        <w:rPr>
          <w:color w:val="000000"/>
          <w:sz w:val="28"/>
          <w:szCs w:val="28"/>
        </w:rPr>
        <w:t xml:space="preserve"> остатки материальных запасов за проверяемый период увеличились в 2,2 раза. </w:t>
      </w:r>
      <w:r w:rsidRPr="00C03DB6">
        <w:rPr>
          <w:rStyle w:val="34"/>
          <w:sz w:val="28"/>
          <w:szCs w:val="28"/>
        </w:rPr>
        <w:t xml:space="preserve">Контрольно-счетная палата отмечает, что наличие значительных остатков свидетельствует </w:t>
      </w:r>
      <w:r>
        <w:rPr>
          <w:rStyle w:val="34"/>
          <w:sz w:val="28"/>
          <w:szCs w:val="28"/>
        </w:rPr>
        <w:br/>
      </w:r>
      <w:r w:rsidRPr="00C03DB6">
        <w:rPr>
          <w:rStyle w:val="34"/>
          <w:sz w:val="28"/>
          <w:szCs w:val="28"/>
        </w:rPr>
        <w:t xml:space="preserve">об отвлечении бюджетных средств в неиспользуемые материальные запасы, </w:t>
      </w:r>
      <w:r>
        <w:rPr>
          <w:rStyle w:val="34"/>
          <w:sz w:val="28"/>
          <w:szCs w:val="28"/>
        </w:rPr>
        <w:br/>
      </w:r>
      <w:r w:rsidRPr="00C03DB6">
        <w:rPr>
          <w:rStyle w:val="34"/>
          <w:sz w:val="28"/>
          <w:szCs w:val="28"/>
        </w:rPr>
        <w:t>что ведет к неэффективному использованию бюджетных средств.</w:t>
      </w:r>
    </w:p>
    <w:p w:rsidR="00E60DFF" w:rsidRPr="00C03DB6" w:rsidRDefault="00E60DFF" w:rsidP="00E6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годовой отчетности управления лесами по Брянской области отмечено снижение в 2015 году общего объема дебиторской задолженности на 7,8 % (с 53 997,5 тыс. рублей до 49 785,8 тыс. рублей). При этом прослеживается рост просроченной дебиторской задолженности в 152,7 раза (с 288,7 тыс. рублей до 44 091,5 тыс. рублей). Наличие значительной задолженности арендаторов лесных участков по плате 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использование лесов в сумме 48 825,9 тыс. рублей, из которой 43 844,7 тыс. рублей или 89,8 % является просроченной, свидетельствует о недостаточности мер по взысканию дебиторской задолженности, предпринимаемых управлением лесами Брянской области.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11.7.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Межбюджетные трансферты в структуре расходов областного бюджета составили 36,7 % общего объема, уменьшившись по сравнению </w:t>
      </w:r>
      <w:r w:rsidRPr="00C03DB6">
        <w:rPr>
          <w:rFonts w:ascii="Times New Roman" w:hAnsi="Times New Roman" w:cs="Times New Roman"/>
          <w:sz w:val="28"/>
          <w:szCs w:val="28"/>
        </w:rPr>
        <w:br/>
        <w:t>с уровнем 2014 года на 1,0 процента.</w:t>
      </w:r>
    </w:p>
    <w:p w:rsidR="00E60DFF" w:rsidRPr="00C03DB6" w:rsidRDefault="00E60DFF" w:rsidP="00E60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Межбюджетные трансферты перечислены бюджетам муниципальных образований и государственных внебюджетных фондов в сумме </w:t>
      </w:r>
      <w:r w:rsidRPr="00C03DB6">
        <w:rPr>
          <w:rFonts w:ascii="Times New Roman" w:hAnsi="Times New Roman" w:cs="Times New Roman"/>
          <w:sz w:val="28"/>
          <w:szCs w:val="28"/>
        </w:rPr>
        <w:br/>
        <w:t>16 645 435,6 тыс. рублей или 96,6 % уточненных бюджетных ассигнований, темп роста к уровню 2014 года составил 108,7 процента.</w:t>
      </w:r>
    </w:p>
    <w:p w:rsidR="00E60DFF" w:rsidRPr="00C03DB6" w:rsidRDefault="00E60DFF" w:rsidP="00E60DFF">
      <w:pPr>
        <w:pStyle w:val="002"/>
      </w:pPr>
      <w:r w:rsidRPr="00C03DB6">
        <w:t xml:space="preserve">В отчетном периоде наибольший удельный вес в структуре межбюджетных трансфертов составили субвенции – 46,6 % или </w:t>
      </w:r>
      <w:r w:rsidRPr="00C03DB6">
        <w:br/>
        <w:t>7 756 042,7 тыс. рублей.</w:t>
      </w:r>
    </w:p>
    <w:p w:rsidR="00E60DFF" w:rsidRPr="00C03DB6" w:rsidRDefault="00E60DFF" w:rsidP="00E60DFF">
      <w:pPr>
        <w:pStyle w:val="002"/>
      </w:pPr>
      <w:r w:rsidRPr="00C03DB6">
        <w:t>Предоставленные из областного бюджета в 2015 году межбюджетные трансферты, имеющие целевое назначение, не были использованы муниципальными образованиями в полном объеме.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Сохраняется практика перечисления межбюджетных трансфертов в местные бюджеты в конце финансового года, что снижает эффективность использования бюджетных средств и ведет к образованию значительных остатков на счетах бюджетов муниципальных образований.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В областной бюджет из бюджетов муниципальных образований по результатам исполнения 2015 года возвращены остатки неиспользованных субсидий, субвенций и иных межбюджетных трансфертов на общую сумму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40 320,4 тыс. рублей. 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11.8.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представленным Правительством области отчетом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исполнении областного бюджета за 2015 год, областной бюджет исполнен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дефицитом</w:t>
      </w:r>
      <w:r w:rsidRPr="00C0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2 593 148,9 тыс. рублей, что составило 96,4 % уточненного объема. 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Дефицит областного бюджета без учета объема безвозмездных поступлений составил 13,6 % к общему годовому объему доходов, что соответствует требованиям, установленным статьей 92.1 Бюджетного кодекса Российской Федерации.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Основными источниками внутреннего финансирования дефицита бюджета являются бюджетные кредиты и изменение остатков средств на счете бюджета.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Pr="00C0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бюджетных кредитов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составило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5 441 380,0 тыс. рублей или 97,6 % утвержденного объема. Погашение привлеченных из федерального бюджета бюджетных кредитов произведено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сумме 3 735 846,0 тыс. рублей или 96,5 % утвержденного показателя. Неисполнение плана по получению и погашению бюджетных кредитов связано с тем, что не в полном объеме от запланированного осуществлялось привлечение и погашение казначейских кредитов на пополнение остатков средств.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коммерческих кредитов осуществлено в объеме </w:t>
      </w:r>
      <w:r w:rsidRPr="00C03DB6">
        <w:rPr>
          <w:rFonts w:ascii="Times New Roman" w:hAnsi="Times New Roman" w:cs="Times New Roman"/>
          <w:sz w:val="28"/>
          <w:szCs w:val="28"/>
        </w:rPr>
        <w:br/>
        <w:t>3 397 922,4 тыс. рублей, погашение – 3 747 665,2 тыс. рублей, плановые показатели исполнены в полном объеме.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По результатам исполнения областного бюджета остаток средств на счете областного бюджета на конец года по сравнению с остатком на начало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2015 года уменьшился на 1 283 637,8 тыс. рублей и составил 57 275,0 тыс. рублей. </w:t>
      </w:r>
    </w:p>
    <w:p w:rsidR="00E60DFF" w:rsidRPr="00C03DB6" w:rsidRDefault="00E60DFF" w:rsidP="00E6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Предельный объем заимствований не превышает сумму, направленную </w:t>
      </w:r>
      <w:r w:rsidRPr="00C03DB6">
        <w:rPr>
          <w:rFonts w:ascii="Times New Roman" w:eastAsia="Calibri" w:hAnsi="Times New Roman" w:cs="Times New Roman"/>
          <w:sz w:val="28"/>
          <w:szCs w:val="28"/>
        </w:rPr>
        <w:br/>
        <w:t xml:space="preserve">в отчетном финансовом году на финансирование дефицита соответствующего бюджета и (или) погашение долговых обязательств субъекта Российской Федерации (статья 106 </w:t>
      </w:r>
      <w:r w:rsidRPr="00C03DB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Федерации)</w:t>
      </w:r>
      <w:r w:rsidRPr="00C03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Иные источники внутреннего финансирования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дефицита областного бюджета составили в 2015 году 46 280,2 тыс. рублей со знаком «минус», что обусловлено превышением объема выданных из областного бюджета бюджетных кредитов над объемом возвращенных бюджетных кредитов. 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в областной бюджет возвращены бюджетные кредиты, предоставленные внутри страны в валюте Российской Федерации, в сумме 88 180,5 тыс. рублей или 90,6 % утвержденного объема (местными бюджетами – 84 700,0 тыс. рублей и юридическими лицами – 3 480,5 тыс. рублей).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пользование бюджетными кредитами в областной бюджет поступили проценты в сумме 42,3 тыс. рублей.</w:t>
      </w:r>
    </w:p>
    <w:p w:rsidR="00E60DFF" w:rsidRPr="00C03DB6" w:rsidRDefault="00E60DFF" w:rsidP="00E6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За отчетный период из областного бюджета выданы бюджетные кредиты бюджетам муниципальных образований на частичное покрытие дефицитов местных бюджетов в сумме 51 389,2 тыс. рублей. Проценты за пользование бюджетными кредитами поступили в сумме 33,7 тыс. рублей.</w:t>
      </w:r>
    </w:p>
    <w:p w:rsidR="00E60DFF" w:rsidRPr="00C03DB6" w:rsidRDefault="00E60DFF" w:rsidP="00E60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На 1 января 2016 года имеется просроченная задолженность по бюджетным кредитам, предоставленным сельскохозяйственным товаропроизводителям на сумму 693,5 тыс. рублей (срок погашения – декабрь 2001 года).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b/>
          <w:sz w:val="28"/>
          <w:szCs w:val="28"/>
        </w:rPr>
        <w:t xml:space="preserve">11.9. </w:t>
      </w:r>
      <w:r w:rsidRPr="00C03DB6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внутреннего долга Брянской области </w:t>
      </w:r>
      <w:r w:rsidRPr="00C03DB6">
        <w:rPr>
          <w:rFonts w:ascii="Times New Roman" w:eastAsia="Calibri" w:hAnsi="Times New Roman" w:cs="Times New Roman"/>
          <w:sz w:val="28"/>
          <w:szCs w:val="28"/>
        </w:rPr>
        <w:t>на конец года</w:t>
      </w:r>
      <w:r w:rsidRPr="00C03DB6">
        <w:rPr>
          <w:rFonts w:ascii="Times New Roman" w:hAnsi="Times New Roman" w:cs="Times New Roman"/>
          <w:sz w:val="28"/>
          <w:szCs w:val="28"/>
        </w:rPr>
        <w:t xml:space="preserve"> утвержден в размере 12 861 810,2 тыс. рублей, что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1 568 797,7 тыс. рублей или на 13,9 % выше первоначально утвержденного объема, размер 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верхнего предела по государственным гарантиям Брянской области составил 158 907,0 тыс. рублей, что на 83 397,5 тыс. рублей или </w:t>
      </w:r>
      <w:r w:rsidRPr="00C03DB6">
        <w:rPr>
          <w:rFonts w:ascii="Times New Roman" w:eastAsia="Calibri" w:hAnsi="Times New Roman" w:cs="Times New Roman"/>
          <w:sz w:val="28"/>
          <w:szCs w:val="28"/>
        </w:rPr>
        <w:br/>
        <w:t>в 2,1 раза выше его первоначального значения.</w:t>
      </w:r>
    </w:p>
    <w:p w:rsidR="00E60DFF" w:rsidRPr="00C03DB6" w:rsidRDefault="00E60DFF" w:rsidP="00E6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внутренний долг по состоянию на 1 января 2016 года составил 12 853 499,0 тыс. рублей, в том числе обязательства по государственным гарантиям – 150 595,9 тыс. рублей, что составляет соответственно 99,9 и 94,8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color w:val="000000"/>
          <w:sz w:val="28"/>
          <w:szCs w:val="28"/>
        </w:rPr>
        <w:t xml:space="preserve"> от установленных законом о бюджете верхних пределов. 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За 2015 год государственный внутренний долг Брянской области увеличился на 1 352 600,7 тыс. рублей или на 11,8 процента.</w:t>
      </w:r>
    </w:p>
    <w:p w:rsidR="00E60DFF" w:rsidRPr="00C03DB6" w:rsidRDefault="00E60DFF" w:rsidP="00E6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Анализ государственного долга области за 2011-2015 годы указывает </w:t>
      </w:r>
      <w:r w:rsidR="00175D79">
        <w:rPr>
          <w:rFonts w:ascii="Times New Roman" w:hAnsi="Times New Roman" w:cs="Times New Roman"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>на динамику стабильного увеличения долговой нагрузки на областной бюджет.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D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структуре государственного долга на конец года основную долю занимали кредиты коммерческих банков. Их удельный вес составил 65,2 %, уменьшившись за отчетный год на 10,7 процента. Удельный вес долговых обязательств по бюджетным кредитам увеличился на 10,9 процента и составил 33,6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процента</w:t>
      </w:r>
      <w:r w:rsidRPr="00C03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DFF" w:rsidRPr="00C03DB6" w:rsidRDefault="00E60DFF" w:rsidP="00E6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DB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структуры государственного внутреннего долга за отчетный период связано с предоставлением Минфином РФ бюджетных кредитов </w:t>
      </w:r>
      <w:r w:rsidRPr="00C03D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низкой процентной ставкой в целях замещения долга по коммерческим кредитам (привлечено кредитов из федерального бюджета в сумме </w:t>
      </w:r>
      <w:r w:rsidRPr="00C03DB6">
        <w:rPr>
          <w:rFonts w:ascii="Times New Roman" w:hAnsi="Times New Roman" w:cs="Times New Roman"/>
          <w:color w:val="000000"/>
          <w:sz w:val="28"/>
          <w:szCs w:val="28"/>
        </w:rPr>
        <w:br/>
        <w:t>3 241 380,0 тыс. рублей по ставке 0,1 % годовых).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По итогам исполнения областного бюджета государственный внутренний долг Брянской области составил 67,3 % доходов областного бюджета без учета безвозмездных поступлений от федерального бюджета, что выше уровня прошлого года на 8,5 процентного пункта.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Сложившийся в результате исполнения бюджета </w:t>
      </w:r>
      <w:r w:rsidRPr="00C03DB6">
        <w:rPr>
          <w:rFonts w:ascii="Times New Roman" w:eastAsia="Calibri" w:hAnsi="Times New Roman" w:cs="Times New Roman"/>
          <w:sz w:val="28"/>
          <w:szCs w:val="28"/>
        </w:rPr>
        <w:t xml:space="preserve">объем государственного долга Брянской области </w:t>
      </w:r>
      <w:r w:rsidRPr="00C03DB6">
        <w:rPr>
          <w:rFonts w:ascii="Times New Roman" w:hAnsi="Times New Roman" w:cs="Times New Roman"/>
          <w:sz w:val="28"/>
          <w:szCs w:val="28"/>
        </w:rPr>
        <w:t>не превышает предел, установленный статьей 107 Бюджетного кодекса Российской Федерации.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>На 1 января 2016 года в государственной долговой книге Брянской области числится просроченная задолженность по государственной гарантии Брянской области в объеме 19 407,0 тыс. рублей со сроком действия – 24 июня 2015 года.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C03D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he-IL"/>
        </w:rPr>
        <w:t xml:space="preserve">асходы областного бюджета на обслуживание государственного долга </w:t>
      </w:r>
      <w:r w:rsidRPr="00C03D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he-IL"/>
        </w:rPr>
        <w:br/>
        <w:t xml:space="preserve">в 2015 году составили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</w:rPr>
        <w:t>728 941,7 тыс. рублей, что на 7,9 % выше аналогичных расходов 2014 года и обусловлено</w:t>
      </w:r>
      <w:r w:rsidRPr="00C03DB6">
        <w:rPr>
          <w:rFonts w:ascii="Times New Roman" w:hAnsi="Times New Roman" w:cs="Times New Roman"/>
          <w:sz w:val="28"/>
          <w:szCs w:val="28"/>
        </w:rPr>
        <w:t xml:space="preserve"> повышением процентной ставки по коммерческим кредитам.</w:t>
      </w:r>
    </w:p>
    <w:p w:rsidR="00E60DFF" w:rsidRPr="00C03DB6" w:rsidRDefault="00E60DFF" w:rsidP="00E60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he-IL"/>
        </w:rPr>
      </w:pPr>
      <w:r w:rsidRPr="00C03D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Объем</w:t>
      </w:r>
      <w:r w:rsidRPr="00C03D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he-IL"/>
        </w:rPr>
        <w:t xml:space="preserve"> расходов областного бюджета на обслуживание государственного долга в отчетном периоде составил 1,9 %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объема расходов бюджета субъекта </w:t>
      </w:r>
      <w:r w:rsidRPr="00C03DB6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br/>
        <w:t>без учета субвенций, что соответствует ограничению, установленному статьей 111 Бюджетного кодекса Российской Федерации.</w:t>
      </w:r>
    </w:p>
    <w:p w:rsidR="00E60DFF" w:rsidRPr="00C03DB6" w:rsidRDefault="00E60DFF" w:rsidP="00E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</w:t>
      </w:r>
      <w:r w:rsidRPr="00C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Законом Брянской области от 08.12.2014 № 87-З «Об областном бюджете на 2015 год и на плановый период 2016 и 2017 годов» объем</w:t>
      </w:r>
      <w:r w:rsidRPr="00C0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iCs/>
          <w:sz w:val="28"/>
          <w:szCs w:val="28"/>
        </w:rPr>
        <w:t>резервного фонда</w:t>
      </w:r>
      <w:r w:rsidRPr="00C03DB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0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на 2015 год</w:t>
      </w:r>
      <w:r w:rsidRPr="00C0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sz w:val="28"/>
          <w:szCs w:val="28"/>
        </w:rPr>
        <w:t>первоначально утвержден</w:t>
      </w:r>
      <w:r w:rsidRPr="00C0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B6">
        <w:rPr>
          <w:rFonts w:ascii="Times New Roman" w:hAnsi="Times New Roman" w:cs="Times New Roman"/>
          <w:b/>
          <w:sz w:val="28"/>
          <w:szCs w:val="28"/>
        </w:rPr>
        <w:br/>
      </w:r>
      <w:r w:rsidRPr="00C03DB6">
        <w:rPr>
          <w:rFonts w:ascii="Times New Roman" w:hAnsi="Times New Roman" w:cs="Times New Roman"/>
          <w:sz w:val="28"/>
          <w:szCs w:val="28"/>
        </w:rPr>
        <w:t xml:space="preserve">в сумме 51 395,1 тыс. рублей. Законом от 27.03.2015 № 16-З «О внесении изменений в Закон Брянской области «Об областном бюджете на 2015 год и </w:t>
      </w:r>
      <w:r w:rsidRPr="00C03DB6">
        <w:rPr>
          <w:rFonts w:ascii="Times New Roman" w:hAnsi="Times New Roman" w:cs="Times New Roman"/>
          <w:sz w:val="28"/>
          <w:szCs w:val="28"/>
        </w:rPr>
        <w:br/>
        <w:t>на плановый период 2016 и 2017 годов» средства резервного фонда Брянской области были направлены на финансовое обеспечение расходных обязательств Бр</w:t>
      </w:r>
      <w:r w:rsidR="00C03770">
        <w:rPr>
          <w:rFonts w:ascii="Times New Roman" w:hAnsi="Times New Roman" w:cs="Times New Roman"/>
          <w:sz w:val="28"/>
          <w:szCs w:val="28"/>
        </w:rPr>
        <w:t>янской области в полном объеме.</w:t>
      </w:r>
    </w:p>
    <w:p w:rsidR="00E60DFF" w:rsidRPr="00C03DB6" w:rsidRDefault="00E60DFF" w:rsidP="00E6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 w:cs="Times New Roman"/>
          <w:sz w:val="28"/>
          <w:szCs w:val="28"/>
        </w:rPr>
        <w:t xml:space="preserve">Первоначально объем резервного фонда Правительства Брянской области на 2015 год утвержден в сумме 40 000,0 тыс. рублей. В окончательной редакции с учетом внесенных в течение года изменений размер резервного фонда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на 2015 год утвержден в объеме 3 020,6 тыс. рублей. В соответствии </w:t>
      </w:r>
      <w:r w:rsidRPr="00C03DB6">
        <w:rPr>
          <w:rFonts w:ascii="Times New Roman" w:hAnsi="Times New Roman" w:cs="Times New Roman"/>
          <w:sz w:val="28"/>
          <w:szCs w:val="28"/>
        </w:rPr>
        <w:br/>
        <w:t xml:space="preserve">с распоряжениями Правительства Брянской области об использовании бюджетных ассигнований резервного фонда распределено 2 077,2 тыс. рублей или 68,8 % утвержденного объема. Кассовое исполнение ассигнований </w:t>
      </w:r>
      <w:r w:rsidRPr="00C03DB6">
        <w:rPr>
          <w:rFonts w:ascii="Times New Roman" w:hAnsi="Times New Roman" w:cs="Times New Roman"/>
          <w:sz w:val="28"/>
          <w:szCs w:val="28"/>
        </w:rPr>
        <w:lastRenderedPageBreak/>
        <w:t>резервного фонда сложилось в объеме 2 040,2 тыс. рублей или 67,5 % от плана на 2015 год и 98,2 % от объема распределенных средств.</w:t>
      </w:r>
    </w:p>
    <w:p w:rsidR="003C5A08" w:rsidRPr="001B57EC" w:rsidRDefault="003C5A08" w:rsidP="003C5A08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47" w:name="_Toc451525840"/>
      <w:r w:rsidRPr="0089583D">
        <w:rPr>
          <w:rFonts w:eastAsia="Times New Roman" w:cs="Times New Roman"/>
          <w:b/>
          <w:noProof/>
          <w:snapToGrid w:val="0"/>
          <w:lang w:eastAsia="ru-RU"/>
        </w:rPr>
        <w:t>12. Предложения</w:t>
      </w:r>
      <w:bookmarkEnd w:id="47"/>
    </w:p>
    <w:p w:rsidR="003C5A08" w:rsidRPr="001B57EC" w:rsidRDefault="003C5A08" w:rsidP="003C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12.1.</w:t>
      </w:r>
      <w:r w:rsidRPr="001B5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областного бюджета за 2015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Брянскую областную Думу с рекомендацией рассмотреть проект закона Брянской области «Об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областного бюджета за 2015</w:t>
      </w:r>
      <w:r w:rsidRPr="001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3C5A08" w:rsidRDefault="003C5A08" w:rsidP="003C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357088426"/>
      <w:bookmarkStart w:id="49" w:name="_Toc357088667"/>
      <w:r w:rsidRPr="00045B51">
        <w:rPr>
          <w:rFonts w:ascii="Times New Roman" w:hAnsi="Times New Roman" w:cs="Times New Roman"/>
          <w:b/>
          <w:sz w:val="28"/>
          <w:szCs w:val="28"/>
        </w:rPr>
        <w:t>12.2.</w:t>
      </w:r>
      <w:r w:rsidRPr="000E64AB">
        <w:rPr>
          <w:rFonts w:ascii="Times New Roman" w:hAnsi="Times New Roman" w:cs="Times New Roman"/>
          <w:sz w:val="28"/>
          <w:szCs w:val="28"/>
        </w:rPr>
        <w:t xml:space="preserve"> Направить заключение на отчет об испол</w:t>
      </w:r>
      <w:r>
        <w:rPr>
          <w:rFonts w:ascii="Times New Roman" w:hAnsi="Times New Roman" w:cs="Times New Roman"/>
          <w:sz w:val="28"/>
          <w:szCs w:val="28"/>
        </w:rPr>
        <w:t>нении областного бюджета за 2015</w:t>
      </w:r>
      <w:r w:rsidRPr="000E64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Губернатору</w:t>
      </w:r>
      <w:r w:rsidRPr="000E64AB">
        <w:rPr>
          <w:rFonts w:ascii="Times New Roman" w:hAnsi="Times New Roman" w:cs="Times New Roman"/>
          <w:sz w:val="28"/>
          <w:szCs w:val="28"/>
        </w:rPr>
        <w:t xml:space="preserve"> Брянской области, председателю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0E64AB">
        <w:rPr>
          <w:rFonts w:ascii="Times New Roman" w:hAnsi="Times New Roman" w:cs="Times New Roman"/>
          <w:sz w:val="28"/>
          <w:szCs w:val="28"/>
        </w:rPr>
        <w:t>А.В. Богомазу с предложениями.</w:t>
      </w:r>
      <w:bookmarkEnd w:id="48"/>
      <w:bookmarkEnd w:id="49"/>
    </w:p>
    <w:p w:rsidR="003C5A08" w:rsidRPr="00F971FD" w:rsidRDefault="003C5A08" w:rsidP="003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12.2.1.</w:t>
      </w:r>
      <w:r w:rsidRPr="00F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администраторам доходов областного бюджета:</w:t>
      </w:r>
    </w:p>
    <w:p w:rsidR="003C5A08" w:rsidRPr="00BE44C6" w:rsidRDefault="003C5A08" w:rsidP="003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6">
        <w:rPr>
          <w:rFonts w:ascii="Times New Roman" w:hAnsi="Times New Roman" w:cs="Times New Roman"/>
          <w:sz w:val="28"/>
          <w:szCs w:val="28"/>
        </w:rPr>
        <w:t>в целях обеспечения плановых поступлений налоговых и неналоговых доходов бюджета обеспечить более точное прогнозирование доходных источников;</w:t>
      </w:r>
    </w:p>
    <w:p w:rsidR="003C5A08" w:rsidRPr="00BE44C6" w:rsidRDefault="00375E0D" w:rsidP="003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</w:t>
      </w:r>
      <w:r w:rsidR="003C5A08" w:rsidRPr="00BE44C6">
        <w:rPr>
          <w:rFonts w:ascii="Times New Roman" w:hAnsi="Times New Roman" w:cs="Times New Roman"/>
          <w:sz w:val="28"/>
          <w:szCs w:val="28"/>
        </w:rPr>
        <w:t xml:space="preserve">ть меры по сокращению недоимки </w:t>
      </w:r>
      <w:r w:rsidR="00FB4033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3C5A08" w:rsidRDefault="003C5A08" w:rsidP="003C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.2.2</w:t>
      </w:r>
      <w:r w:rsidRPr="009E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распорядителям средств областного бюджета:</w:t>
      </w:r>
    </w:p>
    <w:p w:rsidR="003C5A08" w:rsidRPr="00BE44C6" w:rsidRDefault="003C5A08" w:rsidP="003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44C6">
        <w:rPr>
          <w:rFonts w:ascii="Times New Roman" w:eastAsia="Times New Roman" w:hAnsi="Times New Roman" w:cs="Times New Roman"/>
          <w:sz w:val="28"/>
          <w:szCs w:val="28"/>
        </w:rPr>
        <w:t>ринимать действенные меры по обеспечению полного и своевременного использования целевых средств, пост</w:t>
      </w:r>
      <w:r>
        <w:rPr>
          <w:rFonts w:ascii="Times New Roman" w:eastAsia="Times New Roman" w:hAnsi="Times New Roman" w:cs="Times New Roman"/>
          <w:sz w:val="28"/>
          <w:szCs w:val="28"/>
        </w:rPr>
        <w:t>упающих из федерального бюджета;</w:t>
      </w:r>
      <w:r w:rsidRPr="00BE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A08" w:rsidRPr="00BE44C6" w:rsidRDefault="003C5A08" w:rsidP="003C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44C6">
        <w:rPr>
          <w:rFonts w:ascii="Times New Roman" w:eastAsia="Times New Roman" w:hAnsi="Times New Roman" w:cs="Times New Roman"/>
          <w:sz w:val="28"/>
          <w:szCs w:val="28"/>
        </w:rPr>
        <w:t>беспечить контроль за эффективным управлением дебиторско</w:t>
      </w:r>
      <w:r w:rsidR="00E80C96">
        <w:rPr>
          <w:rFonts w:ascii="Times New Roman" w:eastAsia="Times New Roman" w:hAnsi="Times New Roman" w:cs="Times New Roman"/>
          <w:sz w:val="28"/>
          <w:szCs w:val="28"/>
        </w:rPr>
        <w:t>й и кредиторской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5A08" w:rsidRPr="00F971FD" w:rsidRDefault="003C5A08" w:rsidP="003C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использования бюджетных средств принять меры по обеспечению равномерного финансирования межбюджетных трансфертов в течение финансового года;</w:t>
      </w:r>
    </w:p>
    <w:p w:rsidR="003C5A08" w:rsidRPr="00BE44C6" w:rsidRDefault="003C5A08" w:rsidP="003C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полным и своевременным использованием целевых средств, направляемых муниципальным образованиям;</w:t>
      </w:r>
    </w:p>
    <w:p w:rsidR="003C5A08" w:rsidRPr="00BE44C6" w:rsidRDefault="003C5A08" w:rsidP="003C5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E0D">
        <w:rPr>
          <w:rFonts w:ascii="Times New Roman" w:hAnsi="Times New Roman" w:cs="Times New Roman"/>
          <w:sz w:val="28"/>
          <w:szCs w:val="28"/>
        </w:rPr>
        <w:t>ринима</w:t>
      </w:r>
      <w:r w:rsidRPr="00BE44C6">
        <w:rPr>
          <w:rFonts w:ascii="Times New Roman" w:hAnsi="Times New Roman" w:cs="Times New Roman"/>
          <w:sz w:val="28"/>
          <w:szCs w:val="28"/>
        </w:rPr>
        <w:t xml:space="preserve">ть меры по сокращению неиспользованных остатков средств, полученных муниципальными образованиями </w:t>
      </w:r>
      <w:r w:rsidR="00375E0D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</w:t>
      </w:r>
      <w:r w:rsidR="00375E0D" w:rsidRPr="00BE44C6">
        <w:rPr>
          <w:rFonts w:ascii="Times New Roman" w:hAnsi="Times New Roman" w:cs="Times New Roman"/>
          <w:sz w:val="28"/>
          <w:szCs w:val="28"/>
        </w:rPr>
        <w:t xml:space="preserve"> </w:t>
      </w:r>
      <w:r w:rsidRPr="00BE44C6">
        <w:rPr>
          <w:rFonts w:ascii="Times New Roman" w:hAnsi="Times New Roman" w:cs="Times New Roman"/>
          <w:sz w:val="28"/>
          <w:szCs w:val="28"/>
        </w:rPr>
        <w:t>в виде субсидий, субвенций и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трансфертов;</w:t>
      </w:r>
    </w:p>
    <w:p w:rsidR="003C5A08" w:rsidRPr="00BE44C6" w:rsidRDefault="00375E0D" w:rsidP="003C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3C5A08" w:rsidRPr="00B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к обеспечению выполнения целевых показателей (индикаторов) государственных программ и их финансированию;</w:t>
      </w:r>
    </w:p>
    <w:p w:rsidR="003C5A08" w:rsidRPr="00BE44C6" w:rsidRDefault="003C5A08" w:rsidP="003C5A0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4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показатели оценки эффективности по мероприятиям, проводимым Управлением ЗАГС Брянской области в рамках государственной программы «Социальная и демографическая политика Брянской области» (2014-2020 годы)» подпрограммы «Развитие системы органов ЗАГС Брянской области» (2014-2020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A08" w:rsidRPr="00F971FD" w:rsidRDefault="003C5A08" w:rsidP="003C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предоставляемой бюджетной отчетности.</w:t>
      </w:r>
    </w:p>
    <w:p w:rsidR="002F41BF" w:rsidRDefault="002F41BF" w:rsidP="001B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79" w:rsidRDefault="00175D79" w:rsidP="001B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440" w:rsidRPr="001B57EC" w:rsidRDefault="009E6440" w:rsidP="001B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EC" w:rsidRPr="001B57EC" w:rsidRDefault="00FA3AF7" w:rsidP="00F90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председателя</w:t>
      </w:r>
      <w:r w:rsidR="001B57EC" w:rsidRPr="001B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В.И</w:t>
      </w:r>
      <w:r w:rsidR="001B57EC" w:rsidRPr="001B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емерин</w:t>
      </w:r>
    </w:p>
    <w:sectPr w:rsidR="001B57EC" w:rsidRPr="001B57EC" w:rsidSect="00FC138C">
      <w:headerReference w:type="default" r:id="rId35"/>
      <w:headerReference w:type="first" r:id="rId36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6A" w:rsidRDefault="004B126A">
      <w:pPr>
        <w:spacing w:after="0" w:line="240" w:lineRule="auto"/>
      </w:pPr>
      <w:r>
        <w:separator/>
      </w:r>
    </w:p>
  </w:endnote>
  <w:endnote w:type="continuationSeparator" w:id="0">
    <w:p w:rsidR="004B126A" w:rsidRDefault="004B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6A" w:rsidRDefault="004B126A">
      <w:pPr>
        <w:spacing w:after="0" w:line="240" w:lineRule="auto"/>
      </w:pPr>
      <w:r>
        <w:separator/>
      </w:r>
    </w:p>
  </w:footnote>
  <w:footnote w:type="continuationSeparator" w:id="0">
    <w:p w:rsidR="004B126A" w:rsidRDefault="004B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74597"/>
      <w:docPartObj>
        <w:docPartGallery w:val="Page Numbers (Top of Page)"/>
        <w:docPartUnique/>
      </w:docPartObj>
    </w:sdtPr>
    <w:sdtEndPr/>
    <w:sdtContent>
      <w:p w:rsidR="004B126A" w:rsidRDefault="007A491A">
        <w:pPr>
          <w:pStyle w:val="a9"/>
          <w:jc w:val="center"/>
        </w:pPr>
        <w:r>
          <w:fldChar w:fldCharType="begin"/>
        </w:r>
        <w:r w:rsidR="004B126A">
          <w:instrText xml:space="preserve"> PAGE   \* MERGEFORMAT </w:instrText>
        </w:r>
        <w:r>
          <w:fldChar w:fldCharType="separate"/>
        </w:r>
        <w:r w:rsidR="00CD5A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126A" w:rsidRDefault="004B12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A" w:rsidRDefault="004B126A" w:rsidP="002F2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E4F"/>
    <w:multiLevelType w:val="hybridMultilevel"/>
    <w:tmpl w:val="CAD24DA0"/>
    <w:lvl w:ilvl="0" w:tplc="8CD8B8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A29FF"/>
    <w:multiLevelType w:val="hybridMultilevel"/>
    <w:tmpl w:val="46F6BEA2"/>
    <w:lvl w:ilvl="0" w:tplc="2430B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0E5367"/>
    <w:multiLevelType w:val="hybridMultilevel"/>
    <w:tmpl w:val="9DFC6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D25D2"/>
    <w:multiLevelType w:val="hybridMultilevel"/>
    <w:tmpl w:val="494C700C"/>
    <w:lvl w:ilvl="0" w:tplc="F0266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0D3F17"/>
    <w:multiLevelType w:val="hybridMultilevel"/>
    <w:tmpl w:val="EF3C8A2A"/>
    <w:lvl w:ilvl="0" w:tplc="E124CF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804E0"/>
    <w:multiLevelType w:val="hybridMultilevel"/>
    <w:tmpl w:val="5E92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7EC"/>
    <w:rsid w:val="00000EE0"/>
    <w:rsid w:val="0000111D"/>
    <w:rsid w:val="000023D1"/>
    <w:rsid w:val="00004013"/>
    <w:rsid w:val="00017C42"/>
    <w:rsid w:val="000215FD"/>
    <w:rsid w:val="00025723"/>
    <w:rsid w:val="000303D7"/>
    <w:rsid w:val="000332C9"/>
    <w:rsid w:val="00042715"/>
    <w:rsid w:val="00043FCD"/>
    <w:rsid w:val="00045B51"/>
    <w:rsid w:val="00050C56"/>
    <w:rsid w:val="000514E4"/>
    <w:rsid w:val="0005255C"/>
    <w:rsid w:val="0005466F"/>
    <w:rsid w:val="0006083C"/>
    <w:rsid w:val="00073A09"/>
    <w:rsid w:val="000760FF"/>
    <w:rsid w:val="0008653B"/>
    <w:rsid w:val="00090EBC"/>
    <w:rsid w:val="0009158D"/>
    <w:rsid w:val="0009305B"/>
    <w:rsid w:val="00096083"/>
    <w:rsid w:val="000B48E3"/>
    <w:rsid w:val="000B62A0"/>
    <w:rsid w:val="000C0316"/>
    <w:rsid w:val="000C0417"/>
    <w:rsid w:val="000C3D14"/>
    <w:rsid w:val="000C3F98"/>
    <w:rsid w:val="000C686E"/>
    <w:rsid w:val="000C76BD"/>
    <w:rsid w:val="000D16BA"/>
    <w:rsid w:val="000D71A9"/>
    <w:rsid w:val="000D7D6D"/>
    <w:rsid w:val="000E5071"/>
    <w:rsid w:val="000E5ED8"/>
    <w:rsid w:val="000E64AB"/>
    <w:rsid w:val="000F4C5C"/>
    <w:rsid w:val="000F5C2A"/>
    <w:rsid w:val="0010058C"/>
    <w:rsid w:val="0010071B"/>
    <w:rsid w:val="00102173"/>
    <w:rsid w:val="0010384B"/>
    <w:rsid w:val="00105BA2"/>
    <w:rsid w:val="001062F6"/>
    <w:rsid w:val="00106C44"/>
    <w:rsid w:val="00107A3C"/>
    <w:rsid w:val="00117102"/>
    <w:rsid w:val="00124EB9"/>
    <w:rsid w:val="00126102"/>
    <w:rsid w:val="001275E0"/>
    <w:rsid w:val="00130F1B"/>
    <w:rsid w:val="00133C78"/>
    <w:rsid w:val="00141C8C"/>
    <w:rsid w:val="001455AC"/>
    <w:rsid w:val="001465EA"/>
    <w:rsid w:val="0014751F"/>
    <w:rsid w:val="00147C00"/>
    <w:rsid w:val="0015171A"/>
    <w:rsid w:val="00155F56"/>
    <w:rsid w:val="0016443E"/>
    <w:rsid w:val="001746A7"/>
    <w:rsid w:val="00175D79"/>
    <w:rsid w:val="00181899"/>
    <w:rsid w:val="00183780"/>
    <w:rsid w:val="001853E5"/>
    <w:rsid w:val="00185D87"/>
    <w:rsid w:val="0019034D"/>
    <w:rsid w:val="001924CE"/>
    <w:rsid w:val="001B3947"/>
    <w:rsid w:val="001B57EC"/>
    <w:rsid w:val="001B6444"/>
    <w:rsid w:val="001B7ACB"/>
    <w:rsid w:val="001C0242"/>
    <w:rsid w:val="001C0A50"/>
    <w:rsid w:val="001C1C7F"/>
    <w:rsid w:val="001C7B1D"/>
    <w:rsid w:val="001D14A7"/>
    <w:rsid w:val="001D37DB"/>
    <w:rsid w:val="001D6543"/>
    <w:rsid w:val="001D7F32"/>
    <w:rsid w:val="001E104D"/>
    <w:rsid w:val="001E1D46"/>
    <w:rsid w:val="001E71A2"/>
    <w:rsid w:val="001E7549"/>
    <w:rsid w:val="001F05CD"/>
    <w:rsid w:val="001F14B4"/>
    <w:rsid w:val="001F4AED"/>
    <w:rsid w:val="001F567C"/>
    <w:rsid w:val="002049E2"/>
    <w:rsid w:val="002052BF"/>
    <w:rsid w:val="00212F23"/>
    <w:rsid w:val="0021685A"/>
    <w:rsid w:val="00217876"/>
    <w:rsid w:val="0022088E"/>
    <w:rsid w:val="00220BF8"/>
    <w:rsid w:val="002220DF"/>
    <w:rsid w:val="00223817"/>
    <w:rsid w:val="002327BE"/>
    <w:rsid w:val="00233309"/>
    <w:rsid w:val="00235AFE"/>
    <w:rsid w:val="002375EC"/>
    <w:rsid w:val="00242E6C"/>
    <w:rsid w:val="00245D29"/>
    <w:rsid w:val="0024704A"/>
    <w:rsid w:val="002515B3"/>
    <w:rsid w:val="00251DAB"/>
    <w:rsid w:val="00266625"/>
    <w:rsid w:val="002701F0"/>
    <w:rsid w:val="00272A65"/>
    <w:rsid w:val="0027516E"/>
    <w:rsid w:val="00277EC6"/>
    <w:rsid w:val="00281D6C"/>
    <w:rsid w:val="00287B34"/>
    <w:rsid w:val="002950C7"/>
    <w:rsid w:val="00297E0B"/>
    <w:rsid w:val="002A6B59"/>
    <w:rsid w:val="002B1E06"/>
    <w:rsid w:val="002B6C0B"/>
    <w:rsid w:val="002B7CCF"/>
    <w:rsid w:val="002C0CB0"/>
    <w:rsid w:val="002D3148"/>
    <w:rsid w:val="002E39C8"/>
    <w:rsid w:val="002E681A"/>
    <w:rsid w:val="002F1DA3"/>
    <w:rsid w:val="002F20AD"/>
    <w:rsid w:val="002F2FD4"/>
    <w:rsid w:val="002F41BF"/>
    <w:rsid w:val="002F4A65"/>
    <w:rsid w:val="00300271"/>
    <w:rsid w:val="00303BD2"/>
    <w:rsid w:val="0030576A"/>
    <w:rsid w:val="0032427F"/>
    <w:rsid w:val="00325224"/>
    <w:rsid w:val="00325537"/>
    <w:rsid w:val="00330C13"/>
    <w:rsid w:val="00335B49"/>
    <w:rsid w:val="00336534"/>
    <w:rsid w:val="003476F7"/>
    <w:rsid w:val="0036139C"/>
    <w:rsid w:val="00361420"/>
    <w:rsid w:val="003668E5"/>
    <w:rsid w:val="00371F41"/>
    <w:rsid w:val="00375E0D"/>
    <w:rsid w:val="00377095"/>
    <w:rsid w:val="003848C7"/>
    <w:rsid w:val="00390A68"/>
    <w:rsid w:val="00393326"/>
    <w:rsid w:val="00394029"/>
    <w:rsid w:val="0039616F"/>
    <w:rsid w:val="003A3EEF"/>
    <w:rsid w:val="003A44D8"/>
    <w:rsid w:val="003A6676"/>
    <w:rsid w:val="003B0746"/>
    <w:rsid w:val="003B07EE"/>
    <w:rsid w:val="003B1856"/>
    <w:rsid w:val="003B625C"/>
    <w:rsid w:val="003B63F6"/>
    <w:rsid w:val="003B79F3"/>
    <w:rsid w:val="003C5A08"/>
    <w:rsid w:val="003D3787"/>
    <w:rsid w:val="003D7C46"/>
    <w:rsid w:val="003E278C"/>
    <w:rsid w:val="003E3614"/>
    <w:rsid w:val="003F0ED5"/>
    <w:rsid w:val="004075CC"/>
    <w:rsid w:val="00412888"/>
    <w:rsid w:val="0041446B"/>
    <w:rsid w:val="004217FD"/>
    <w:rsid w:val="00423AC0"/>
    <w:rsid w:val="00424717"/>
    <w:rsid w:val="00425DA1"/>
    <w:rsid w:val="00426C9A"/>
    <w:rsid w:val="004279F7"/>
    <w:rsid w:val="004325EB"/>
    <w:rsid w:val="00432B1F"/>
    <w:rsid w:val="00432B53"/>
    <w:rsid w:val="00435DA3"/>
    <w:rsid w:val="00441E4F"/>
    <w:rsid w:val="00443A2A"/>
    <w:rsid w:val="00446B4E"/>
    <w:rsid w:val="00450039"/>
    <w:rsid w:val="004569FE"/>
    <w:rsid w:val="00461F97"/>
    <w:rsid w:val="004644BA"/>
    <w:rsid w:val="0046463D"/>
    <w:rsid w:val="00470803"/>
    <w:rsid w:val="004731A6"/>
    <w:rsid w:val="00473522"/>
    <w:rsid w:val="004752FD"/>
    <w:rsid w:val="0047621C"/>
    <w:rsid w:val="00481A60"/>
    <w:rsid w:val="0048398A"/>
    <w:rsid w:val="00494A95"/>
    <w:rsid w:val="004A0BD6"/>
    <w:rsid w:val="004A28C4"/>
    <w:rsid w:val="004A6099"/>
    <w:rsid w:val="004B0A28"/>
    <w:rsid w:val="004B126A"/>
    <w:rsid w:val="004B5DA0"/>
    <w:rsid w:val="004B626A"/>
    <w:rsid w:val="004C0C53"/>
    <w:rsid w:val="004C55D4"/>
    <w:rsid w:val="004C7CB3"/>
    <w:rsid w:val="004D5E7B"/>
    <w:rsid w:val="004E669F"/>
    <w:rsid w:val="004E7B19"/>
    <w:rsid w:val="004F052A"/>
    <w:rsid w:val="005014FA"/>
    <w:rsid w:val="0050253F"/>
    <w:rsid w:val="00510187"/>
    <w:rsid w:val="00511282"/>
    <w:rsid w:val="00515B9D"/>
    <w:rsid w:val="0052005B"/>
    <w:rsid w:val="005203C4"/>
    <w:rsid w:val="0052217C"/>
    <w:rsid w:val="00525AD3"/>
    <w:rsid w:val="00525BD4"/>
    <w:rsid w:val="005316AD"/>
    <w:rsid w:val="0053351F"/>
    <w:rsid w:val="0054303D"/>
    <w:rsid w:val="005444A7"/>
    <w:rsid w:val="005452D7"/>
    <w:rsid w:val="00545B5B"/>
    <w:rsid w:val="00552EF1"/>
    <w:rsid w:val="005569FD"/>
    <w:rsid w:val="00557D22"/>
    <w:rsid w:val="00562AB5"/>
    <w:rsid w:val="00582FB5"/>
    <w:rsid w:val="00586F27"/>
    <w:rsid w:val="00587F79"/>
    <w:rsid w:val="00593A03"/>
    <w:rsid w:val="00596180"/>
    <w:rsid w:val="0059728A"/>
    <w:rsid w:val="005A1073"/>
    <w:rsid w:val="005A3188"/>
    <w:rsid w:val="005B138A"/>
    <w:rsid w:val="005B32E6"/>
    <w:rsid w:val="005B69E3"/>
    <w:rsid w:val="005C02FE"/>
    <w:rsid w:val="005C12A2"/>
    <w:rsid w:val="005C2A28"/>
    <w:rsid w:val="005C67A2"/>
    <w:rsid w:val="005D0AB7"/>
    <w:rsid w:val="005D0E3C"/>
    <w:rsid w:val="005D6A02"/>
    <w:rsid w:val="005D7C8F"/>
    <w:rsid w:val="005E5AD4"/>
    <w:rsid w:val="005E6889"/>
    <w:rsid w:val="005E7B0E"/>
    <w:rsid w:val="005F4178"/>
    <w:rsid w:val="0060064F"/>
    <w:rsid w:val="00611616"/>
    <w:rsid w:val="0061178D"/>
    <w:rsid w:val="00614D9C"/>
    <w:rsid w:val="00615979"/>
    <w:rsid w:val="00620B1C"/>
    <w:rsid w:val="00623864"/>
    <w:rsid w:val="00623EF6"/>
    <w:rsid w:val="00625D66"/>
    <w:rsid w:val="0062687E"/>
    <w:rsid w:val="00630156"/>
    <w:rsid w:val="00635ECC"/>
    <w:rsid w:val="00636F0F"/>
    <w:rsid w:val="00640B7F"/>
    <w:rsid w:val="00656D36"/>
    <w:rsid w:val="006572E8"/>
    <w:rsid w:val="006606BC"/>
    <w:rsid w:val="00665A14"/>
    <w:rsid w:val="00665E00"/>
    <w:rsid w:val="00667269"/>
    <w:rsid w:val="00672117"/>
    <w:rsid w:val="006728F9"/>
    <w:rsid w:val="00675856"/>
    <w:rsid w:val="00676BDD"/>
    <w:rsid w:val="00677D50"/>
    <w:rsid w:val="00680138"/>
    <w:rsid w:val="0068481B"/>
    <w:rsid w:val="0068507D"/>
    <w:rsid w:val="00686523"/>
    <w:rsid w:val="00693E14"/>
    <w:rsid w:val="006A6D57"/>
    <w:rsid w:val="006A7F8C"/>
    <w:rsid w:val="006B09B6"/>
    <w:rsid w:val="006B2911"/>
    <w:rsid w:val="006B5334"/>
    <w:rsid w:val="006B736E"/>
    <w:rsid w:val="006C04E5"/>
    <w:rsid w:val="006C1009"/>
    <w:rsid w:val="006C388F"/>
    <w:rsid w:val="006D238E"/>
    <w:rsid w:val="006E2CEE"/>
    <w:rsid w:val="006F2D6E"/>
    <w:rsid w:val="006F63BF"/>
    <w:rsid w:val="0070020E"/>
    <w:rsid w:val="00701266"/>
    <w:rsid w:val="007100E8"/>
    <w:rsid w:val="00712C60"/>
    <w:rsid w:val="007173FA"/>
    <w:rsid w:val="00721023"/>
    <w:rsid w:val="00722036"/>
    <w:rsid w:val="00723DF8"/>
    <w:rsid w:val="007243E8"/>
    <w:rsid w:val="00726B3C"/>
    <w:rsid w:val="00727F6F"/>
    <w:rsid w:val="007361F8"/>
    <w:rsid w:val="0073682F"/>
    <w:rsid w:val="00737337"/>
    <w:rsid w:val="00737449"/>
    <w:rsid w:val="00744CA3"/>
    <w:rsid w:val="00753B18"/>
    <w:rsid w:val="00756941"/>
    <w:rsid w:val="0076131B"/>
    <w:rsid w:val="007717E5"/>
    <w:rsid w:val="00776980"/>
    <w:rsid w:val="00777F29"/>
    <w:rsid w:val="0078066A"/>
    <w:rsid w:val="00785365"/>
    <w:rsid w:val="00786070"/>
    <w:rsid w:val="00786C62"/>
    <w:rsid w:val="00786E0E"/>
    <w:rsid w:val="007938BA"/>
    <w:rsid w:val="00794285"/>
    <w:rsid w:val="00794471"/>
    <w:rsid w:val="00795DD9"/>
    <w:rsid w:val="00796057"/>
    <w:rsid w:val="007964FA"/>
    <w:rsid w:val="007A1CAD"/>
    <w:rsid w:val="007A39E7"/>
    <w:rsid w:val="007A491A"/>
    <w:rsid w:val="007A6A4D"/>
    <w:rsid w:val="007B2F2C"/>
    <w:rsid w:val="007B41EA"/>
    <w:rsid w:val="007B5C9F"/>
    <w:rsid w:val="007B7654"/>
    <w:rsid w:val="007C0784"/>
    <w:rsid w:val="007C6F8B"/>
    <w:rsid w:val="007C7FBD"/>
    <w:rsid w:val="007D0331"/>
    <w:rsid w:val="007D4B2C"/>
    <w:rsid w:val="007D6E2D"/>
    <w:rsid w:val="007E398C"/>
    <w:rsid w:val="007E547D"/>
    <w:rsid w:val="007F33CB"/>
    <w:rsid w:val="007F55CC"/>
    <w:rsid w:val="007F7A38"/>
    <w:rsid w:val="007F7BCD"/>
    <w:rsid w:val="00804D83"/>
    <w:rsid w:val="008064FE"/>
    <w:rsid w:val="008140F9"/>
    <w:rsid w:val="0081479F"/>
    <w:rsid w:val="00817FA2"/>
    <w:rsid w:val="008223B6"/>
    <w:rsid w:val="00823AB3"/>
    <w:rsid w:val="00827F61"/>
    <w:rsid w:val="00831D97"/>
    <w:rsid w:val="00832163"/>
    <w:rsid w:val="008328EC"/>
    <w:rsid w:val="008362D1"/>
    <w:rsid w:val="00836A50"/>
    <w:rsid w:val="00843DE8"/>
    <w:rsid w:val="008474B8"/>
    <w:rsid w:val="00851C16"/>
    <w:rsid w:val="00852E15"/>
    <w:rsid w:val="00863636"/>
    <w:rsid w:val="008720F9"/>
    <w:rsid w:val="008729B9"/>
    <w:rsid w:val="0087446A"/>
    <w:rsid w:val="00875422"/>
    <w:rsid w:val="0088006D"/>
    <w:rsid w:val="0088654D"/>
    <w:rsid w:val="0089583D"/>
    <w:rsid w:val="008A49C0"/>
    <w:rsid w:val="008A5238"/>
    <w:rsid w:val="008A5673"/>
    <w:rsid w:val="008C0999"/>
    <w:rsid w:val="008C0BFA"/>
    <w:rsid w:val="008C0D2B"/>
    <w:rsid w:val="008D1DB2"/>
    <w:rsid w:val="008D26E7"/>
    <w:rsid w:val="008E07D8"/>
    <w:rsid w:val="008E10D5"/>
    <w:rsid w:val="008E61A5"/>
    <w:rsid w:val="008E6225"/>
    <w:rsid w:val="008E786E"/>
    <w:rsid w:val="008F01F1"/>
    <w:rsid w:val="008F117C"/>
    <w:rsid w:val="008F1D20"/>
    <w:rsid w:val="008F62E2"/>
    <w:rsid w:val="00902A8C"/>
    <w:rsid w:val="009045FE"/>
    <w:rsid w:val="0090685A"/>
    <w:rsid w:val="00907AFF"/>
    <w:rsid w:val="009158E3"/>
    <w:rsid w:val="00915C71"/>
    <w:rsid w:val="00917FD8"/>
    <w:rsid w:val="0092662B"/>
    <w:rsid w:val="009366A4"/>
    <w:rsid w:val="00943B07"/>
    <w:rsid w:val="0094589D"/>
    <w:rsid w:val="009462E2"/>
    <w:rsid w:val="00946314"/>
    <w:rsid w:val="009541D0"/>
    <w:rsid w:val="00955F33"/>
    <w:rsid w:val="00961390"/>
    <w:rsid w:val="0097280E"/>
    <w:rsid w:val="00980D37"/>
    <w:rsid w:val="00984FEF"/>
    <w:rsid w:val="00987382"/>
    <w:rsid w:val="009902CC"/>
    <w:rsid w:val="009965C3"/>
    <w:rsid w:val="009A2CC7"/>
    <w:rsid w:val="009B0641"/>
    <w:rsid w:val="009B63F6"/>
    <w:rsid w:val="009C44E2"/>
    <w:rsid w:val="009C6312"/>
    <w:rsid w:val="009C67C1"/>
    <w:rsid w:val="009D2B4E"/>
    <w:rsid w:val="009E3970"/>
    <w:rsid w:val="009E40AE"/>
    <w:rsid w:val="009E6440"/>
    <w:rsid w:val="009F0B78"/>
    <w:rsid w:val="009F1248"/>
    <w:rsid w:val="009F1E33"/>
    <w:rsid w:val="009F2E69"/>
    <w:rsid w:val="009F5F87"/>
    <w:rsid w:val="009F7272"/>
    <w:rsid w:val="00A00315"/>
    <w:rsid w:val="00A0153A"/>
    <w:rsid w:val="00A05F49"/>
    <w:rsid w:val="00A06C1F"/>
    <w:rsid w:val="00A07188"/>
    <w:rsid w:val="00A10A43"/>
    <w:rsid w:val="00A12DCE"/>
    <w:rsid w:val="00A15329"/>
    <w:rsid w:val="00A2384C"/>
    <w:rsid w:val="00A23923"/>
    <w:rsid w:val="00A24CEF"/>
    <w:rsid w:val="00A3174D"/>
    <w:rsid w:val="00A360FF"/>
    <w:rsid w:val="00A4070F"/>
    <w:rsid w:val="00A45634"/>
    <w:rsid w:val="00A47F56"/>
    <w:rsid w:val="00A53DD6"/>
    <w:rsid w:val="00A56AC4"/>
    <w:rsid w:val="00A56C88"/>
    <w:rsid w:val="00A624EB"/>
    <w:rsid w:val="00A66A05"/>
    <w:rsid w:val="00A729FB"/>
    <w:rsid w:val="00A757AB"/>
    <w:rsid w:val="00A75B0D"/>
    <w:rsid w:val="00A81B60"/>
    <w:rsid w:val="00A82856"/>
    <w:rsid w:val="00A90413"/>
    <w:rsid w:val="00AA05D3"/>
    <w:rsid w:val="00AB046E"/>
    <w:rsid w:val="00AB232F"/>
    <w:rsid w:val="00AC10B7"/>
    <w:rsid w:val="00AC3761"/>
    <w:rsid w:val="00AC79F5"/>
    <w:rsid w:val="00AD1D16"/>
    <w:rsid w:val="00AD2981"/>
    <w:rsid w:val="00AD3CAB"/>
    <w:rsid w:val="00AD406D"/>
    <w:rsid w:val="00AD5C59"/>
    <w:rsid w:val="00AE2167"/>
    <w:rsid w:val="00AE523C"/>
    <w:rsid w:val="00AE5431"/>
    <w:rsid w:val="00AE73E3"/>
    <w:rsid w:val="00AF1AEC"/>
    <w:rsid w:val="00B00B32"/>
    <w:rsid w:val="00B01042"/>
    <w:rsid w:val="00B06C22"/>
    <w:rsid w:val="00B079A1"/>
    <w:rsid w:val="00B1269F"/>
    <w:rsid w:val="00B129A5"/>
    <w:rsid w:val="00B22B66"/>
    <w:rsid w:val="00B23EC3"/>
    <w:rsid w:val="00B24A64"/>
    <w:rsid w:val="00B27281"/>
    <w:rsid w:val="00B33D46"/>
    <w:rsid w:val="00B35A4D"/>
    <w:rsid w:val="00B41910"/>
    <w:rsid w:val="00B44AC4"/>
    <w:rsid w:val="00B457A9"/>
    <w:rsid w:val="00B46211"/>
    <w:rsid w:val="00B521DF"/>
    <w:rsid w:val="00B61DAC"/>
    <w:rsid w:val="00B660A5"/>
    <w:rsid w:val="00B6617E"/>
    <w:rsid w:val="00B72B9B"/>
    <w:rsid w:val="00B72EE0"/>
    <w:rsid w:val="00B76290"/>
    <w:rsid w:val="00B84CFE"/>
    <w:rsid w:val="00B9024A"/>
    <w:rsid w:val="00B92958"/>
    <w:rsid w:val="00B952AB"/>
    <w:rsid w:val="00B95A4F"/>
    <w:rsid w:val="00BA19B1"/>
    <w:rsid w:val="00BA1C4A"/>
    <w:rsid w:val="00BB3F8C"/>
    <w:rsid w:val="00BB7B8C"/>
    <w:rsid w:val="00BC271D"/>
    <w:rsid w:val="00BD0E0F"/>
    <w:rsid w:val="00BE1B4B"/>
    <w:rsid w:val="00BE2026"/>
    <w:rsid w:val="00BE5E50"/>
    <w:rsid w:val="00BF0F29"/>
    <w:rsid w:val="00BF1595"/>
    <w:rsid w:val="00BF3838"/>
    <w:rsid w:val="00BF38A8"/>
    <w:rsid w:val="00BF606E"/>
    <w:rsid w:val="00C03770"/>
    <w:rsid w:val="00C03DB6"/>
    <w:rsid w:val="00C06ABA"/>
    <w:rsid w:val="00C07434"/>
    <w:rsid w:val="00C079A7"/>
    <w:rsid w:val="00C1146E"/>
    <w:rsid w:val="00C131CB"/>
    <w:rsid w:val="00C230A9"/>
    <w:rsid w:val="00C25A56"/>
    <w:rsid w:val="00C273D1"/>
    <w:rsid w:val="00C319A2"/>
    <w:rsid w:val="00C332AB"/>
    <w:rsid w:val="00C54FF2"/>
    <w:rsid w:val="00C5793A"/>
    <w:rsid w:val="00C57E72"/>
    <w:rsid w:val="00C57FC2"/>
    <w:rsid w:val="00C6659F"/>
    <w:rsid w:val="00C71BB7"/>
    <w:rsid w:val="00C769C0"/>
    <w:rsid w:val="00C80C55"/>
    <w:rsid w:val="00C81976"/>
    <w:rsid w:val="00C82F89"/>
    <w:rsid w:val="00C84D4F"/>
    <w:rsid w:val="00C87BF8"/>
    <w:rsid w:val="00C90E93"/>
    <w:rsid w:val="00C9245B"/>
    <w:rsid w:val="00C93B16"/>
    <w:rsid w:val="00CA16F4"/>
    <w:rsid w:val="00CA2162"/>
    <w:rsid w:val="00CA3DF7"/>
    <w:rsid w:val="00CA6729"/>
    <w:rsid w:val="00CA7CCC"/>
    <w:rsid w:val="00CB36DD"/>
    <w:rsid w:val="00CB39C2"/>
    <w:rsid w:val="00CC2A2C"/>
    <w:rsid w:val="00CC77C6"/>
    <w:rsid w:val="00CC7B7F"/>
    <w:rsid w:val="00CC7D24"/>
    <w:rsid w:val="00CD1844"/>
    <w:rsid w:val="00CD30D6"/>
    <w:rsid w:val="00CD3DF2"/>
    <w:rsid w:val="00CD5AB7"/>
    <w:rsid w:val="00CE0B12"/>
    <w:rsid w:val="00CE32A3"/>
    <w:rsid w:val="00CE787B"/>
    <w:rsid w:val="00CF0FE7"/>
    <w:rsid w:val="00CF2A57"/>
    <w:rsid w:val="00D018F8"/>
    <w:rsid w:val="00D02F02"/>
    <w:rsid w:val="00D07765"/>
    <w:rsid w:val="00D1271A"/>
    <w:rsid w:val="00D15E98"/>
    <w:rsid w:val="00D215AC"/>
    <w:rsid w:val="00D22AE1"/>
    <w:rsid w:val="00D23AD4"/>
    <w:rsid w:val="00D32C3B"/>
    <w:rsid w:val="00D36142"/>
    <w:rsid w:val="00D41245"/>
    <w:rsid w:val="00D415A5"/>
    <w:rsid w:val="00D45B91"/>
    <w:rsid w:val="00D518A4"/>
    <w:rsid w:val="00D5353E"/>
    <w:rsid w:val="00D628EC"/>
    <w:rsid w:val="00D63EF5"/>
    <w:rsid w:val="00D63FF8"/>
    <w:rsid w:val="00D6663F"/>
    <w:rsid w:val="00D73570"/>
    <w:rsid w:val="00D765C8"/>
    <w:rsid w:val="00D822D6"/>
    <w:rsid w:val="00D842F5"/>
    <w:rsid w:val="00D85175"/>
    <w:rsid w:val="00D910D8"/>
    <w:rsid w:val="00D93981"/>
    <w:rsid w:val="00D94275"/>
    <w:rsid w:val="00DA2F2B"/>
    <w:rsid w:val="00DA6F60"/>
    <w:rsid w:val="00DB6B24"/>
    <w:rsid w:val="00DC2F59"/>
    <w:rsid w:val="00DC7B2E"/>
    <w:rsid w:val="00DD3321"/>
    <w:rsid w:val="00DD3B1F"/>
    <w:rsid w:val="00DD5E91"/>
    <w:rsid w:val="00DE4840"/>
    <w:rsid w:val="00DE63FA"/>
    <w:rsid w:val="00DF10AE"/>
    <w:rsid w:val="00DF2775"/>
    <w:rsid w:val="00DF62AF"/>
    <w:rsid w:val="00DF7A9A"/>
    <w:rsid w:val="00E104BD"/>
    <w:rsid w:val="00E1586C"/>
    <w:rsid w:val="00E15C75"/>
    <w:rsid w:val="00E2495F"/>
    <w:rsid w:val="00E3102E"/>
    <w:rsid w:val="00E34368"/>
    <w:rsid w:val="00E34565"/>
    <w:rsid w:val="00E353C2"/>
    <w:rsid w:val="00E37E2D"/>
    <w:rsid w:val="00E434A4"/>
    <w:rsid w:val="00E452BF"/>
    <w:rsid w:val="00E60C10"/>
    <w:rsid w:val="00E60DFF"/>
    <w:rsid w:val="00E633F9"/>
    <w:rsid w:val="00E66608"/>
    <w:rsid w:val="00E7057A"/>
    <w:rsid w:val="00E80C96"/>
    <w:rsid w:val="00E85D22"/>
    <w:rsid w:val="00E95962"/>
    <w:rsid w:val="00E961AF"/>
    <w:rsid w:val="00EA78AB"/>
    <w:rsid w:val="00EB263E"/>
    <w:rsid w:val="00EB45CB"/>
    <w:rsid w:val="00EB5095"/>
    <w:rsid w:val="00EC1124"/>
    <w:rsid w:val="00ED35BA"/>
    <w:rsid w:val="00ED3E2F"/>
    <w:rsid w:val="00ED42D4"/>
    <w:rsid w:val="00EE02AE"/>
    <w:rsid w:val="00EE4C9C"/>
    <w:rsid w:val="00EE5EEC"/>
    <w:rsid w:val="00EE602F"/>
    <w:rsid w:val="00F00B28"/>
    <w:rsid w:val="00F0790E"/>
    <w:rsid w:val="00F10A5E"/>
    <w:rsid w:val="00F143D7"/>
    <w:rsid w:val="00F14C0D"/>
    <w:rsid w:val="00F32C6C"/>
    <w:rsid w:val="00F339D2"/>
    <w:rsid w:val="00F43C0B"/>
    <w:rsid w:val="00F45D41"/>
    <w:rsid w:val="00F56CC5"/>
    <w:rsid w:val="00F57325"/>
    <w:rsid w:val="00F6107B"/>
    <w:rsid w:val="00F6165D"/>
    <w:rsid w:val="00F63125"/>
    <w:rsid w:val="00F63351"/>
    <w:rsid w:val="00F6710E"/>
    <w:rsid w:val="00F67F34"/>
    <w:rsid w:val="00F70439"/>
    <w:rsid w:val="00F71FD4"/>
    <w:rsid w:val="00F75960"/>
    <w:rsid w:val="00F81589"/>
    <w:rsid w:val="00F83A55"/>
    <w:rsid w:val="00F8409F"/>
    <w:rsid w:val="00F87847"/>
    <w:rsid w:val="00F90006"/>
    <w:rsid w:val="00F90295"/>
    <w:rsid w:val="00F92603"/>
    <w:rsid w:val="00F93572"/>
    <w:rsid w:val="00F9569E"/>
    <w:rsid w:val="00FA3AF7"/>
    <w:rsid w:val="00FB3827"/>
    <w:rsid w:val="00FB4033"/>
    <w:rsid w:val="00FB5711"/>
    <w:rsid w:val="00FB6643"/>
    <w:rsid w:val="00FC138C"/>
    <w:rsid w:val="00FC14E9"/>
    <w:rsid w:val="00FD06A1"/>
    <w:rsid w:val="00FD2212"/>
    <w:rsid w:val="00FD2F6F"/>
    <w:rsid w:val="00FD35F6"/>
    <w:rsid w:val="00FE3958"/>
    <w:rsid w:val="00FF0432"/>
    <w:rsid w:val="00FF40E0"/>
    <w:rsid w:val="00FF5544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2249-64DE-4F24-95D1-8A3E5DF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EF"/>
  </w:style>
  <w:style w:type="paragraph" w:styleId="1">
    <w:name w:val="heading 1"/>
    <w:basedOn w:val="a"/>
    <w:next w:val="a"/>
    <w:link w:val="10"/>
    <w:uiPriority w:val="9"/>
    <w:qFormat/>
    <w:rsid w:val="00984FE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57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57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57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B57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B57EC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57E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F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B5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57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57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5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5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5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B57EC"/>
  </w:style>
  <w:style w:type="paragraph" w:styleId="a3">
    <w:name w:val="Balloon Text"/>
    <w:basedOn w:val="a"/>
    <w:link w:val="a4"/>
    <w:uiPriority w:val="99"/>
    <w:semiHidden/>
    <w:unhideWhenUsed/>
    <w:rsid w:val="001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57EC"/>
    <w:pPr>
      <w:spacing w:after="200" w:line="276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1B57EC"/>
  </w:style>
  <w:style w:type="table" w:styleId="a6">
    <w:name w:val="Table Grid"/>
    <w:basedOn w:val="a1"/>
    <w:uiPriority w:val="59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Основной текст1,Основной текст Знак Знак,bt,body text,contents"/>
    <w:basedOn w:val="a"/>
    <w:link w:val="a8"/>
    <w:uiPriority w:val="99"/>
    <w:rsid w:val="001B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7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Нумерованный список !!,Надин стиль,Основной текст 1,Основной текст без отступа,Основной текст без отступа Знак,Iniiaiie oaeno 1,Ioia?iaaiiue nienie !!,Iaaei noeeu"/>
    <w:basedOn w:val="a"/>
    <w:link w:val="ae"/>
    <w:uiPriority w:val="99"/>
    <w:unhideWhenUsed/>
    <w:rsid w:val="001B57EC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,Iniiaiie oaeno 1 Знак,Ioia?iaaiiue nienie !! Знак,Iaaei noeeu Знак"/>
    <w:basedOn w:val="a0"/>
    <w:link w:val="ad"/>
    <w:uiPriority w:val="99"/>
    <w:rsid w:val="001B57EC"/>
  </w:style>
  <w:style w:type="table" w:customStyle="1" w:styleId="12">
    <w:name w:val="Сетка таблицы1"/>
    <w:basedOn w:val="a1"/>
    <w:next w:val="a6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B57EC"/>
  </w:style>
  <w:style w:type="paragraph" w:customStyle="1" w:styleId="ConsPlusNormal">
    <w:name w:val="ConsPlusNormal"/>
    <w:rsid w:val="001B5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1B57EC"/>
  </w:style>
  <w:style w:type="paragraph" w:styleId="22">
    <w:name w:val="Body Text Indent 2"/>
    <w:basedOn w:val="a"/>
    <w:link w:val="23"/>
    <w:uiPriority w:val="99"/>
    <w:rsid w:val="001B5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окумент"/>
    <w:basedOn w:val="a"/>
    <w:link w:val="af1"/>
    <w:rsid w:val="001B57E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Документ Знак"/>
    <w:basedOn w:val="a0"/>
    <w:link w:val="af0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1B57EC"/>
    <w:pPr>
      <w:widowControl w:val="0"/>
      <w:spacing w:after="0" w:line="240" w:lineRule="auto"/>
      <w:jc w:val="center"/>
    </w:pPr>
    <w:rPr>
      <w:rFonts w:ascii="a_FuturaOrto" w:eastAsia="Times New Roman" w:hAnsi="a_FuturaOrto" w:cs="a_FuturaOrto"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1B57EC"/>
    <w:rPr>
      <w:rFonts w:ascii="a_FuturaOrto" w:eastAsia="Times New Roman" w:hAnsi="a_FuturaOrto" w:cs="a_FuturaOrto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B5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1B57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1B57E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Hyperlink"/>
    <w:basedOn w:val="a0"/>
    <w:uiPriority w:val="99"/>
    <w:rsid w:val="001B57EC"/>
    <w:rPr>
      <w:color w:val="0000FF"/>
      <w:u w:val="single"/>
    </w:rPr>
  </w:style>
  <w:style w:type="paragraph" w:customStyle="1" w:styleId="ConsPlusCell">
    <w:name w:val="ConsPlusCell"/>
    <w:uiPriority w:val="99"/>
    <w:rsid w:val="001B5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02">
    <w:name w:val="002_Текст"/>
    <w:basedOn w:val="ad"/>
    <w:link w:val="0020"/>
    <w:rsid w:val="001B57EC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0">
    <w:name w:val="002_Текст Знак"/>
    <w:basedOn w:val="a0"/>
    <w:link w:val="002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rsid w:val="001B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Ключевое слово"/>
    <w:uiPriority w:val="99"/>
    <w:rsid w:val="001B57EC"/>
  </w:style>
  <w:style w:type="paragraph" w:customStyle="1" w:styleId="af8">
    <w:name w:val="Текст доклада"/>
    <w:basedOn w:val="a"/>
    <w:uiPriority w:val="99"/>
    <w:rsid w:val="001B57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9">
    <w:name w:val="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basedOn w:val="a0"/>
    <w:uiPriority w:val="99"/>
    <w:semiHidden/>
    <w:rsid w:val="001B57EC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57EC"/>
  </w:style>
  <w:style w:type="table" w:customStyle="1" w:styleId="26">
    <w:name w:val="Сетка таблицы2"/>
    <w:basedOn w:val="a1"/>
    <w:next w:val="a6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1B5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1B57EC"/>
    <w:pPr>
      <w:outlineLvl w:val="9"/>
    </w:pPr>
  </w:style>
  <w:style w:type="paragraph" w:styleId="27">
    <w:name w:val="toc 2"/>
    <w:basedOn w:val="a"/>
    <w:next w:val="a"/>
    <w:autoRedefine/>
    <w:uiPriority w:val="39"/>
    <w:unhideWhenUsed/>
    <w:qFormat/>
    <w:rsid w:val="001B57EC"/>
    <w:pPr>
      <w:spacing w:after="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FB3827"/>
    <w:pPr>
      <w:tabs>
        <w:tab w:val="right" w:leader="dot" w:pos="9923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1B57EC"/>
    <w:pPr>
      <w:spacing w:after="100" w:line="276" w:lineRule="auto"/>
      <w:ind w:left="440"/>
    </w:pPr>
    <w:rPr>
      <w:rFonts w:eastAsiaTheme="minorEastAsia"/>
    </w:rPr>
  </w:style>
  <w:style w:type="paragraph" w:styleId="afd">
    <w:name w:val="No Spacing"/>
    <w:uiPriority w:val="1"/>
    <w:qFormat/>
    <w:rsid w:val="001B57EC"/>
    <w:pPr>
      <w:spacing w:after="0" w:line="240" w:lineRule="auto"/>
    </w:pPr>
  </w:style>
  <w:style w:type="table" w:customStyle="1" w:styleId="33">
    <w:name w:val="Сетка таблицы3"/>
    <w:basedOn w:val="a1"/>
    <w:next w:val="a6"/>
    <w:rsid w:val="001B57E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B57EC"/>
  </w:style>
  <w:style w:type="paragraph" w:customStyle="1" w:styleId="ConsNormal">
    <w:name w:val="ConsNormal"/>
    <w:rsid w:val="00AF1A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C57E72"/>
  </w:style>
  <w:style w:type="character" w:customStyle="1" w:styleId="34">
    <w:name w:val="Основной текст3"/>
    <w:basedOn w:val="a0"/>
    <w:rsid w:val="006B736E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7B1FF1985E3B893D05F009593359F56F81B5B47D9F686C666C960C262DD3355DC12B48997F84E56E564D9K9REM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hyperlink" Target="consultantplus://offline/ref=F4430867B728EF985B063FCDB0B4BF2603FFFA2F0817C82C07D3BCCDE9b7C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1FF1985E3B893D05F009593359F56F81B5B47DEFF8BCD63C960C262DD3355DC12B48997F84E56E564D9K9REM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hyperlink" Target="consultantplus://offline/ref=EDEA820FA339D47A89C57D6B404E1BC6DB4FE581E072F943C069EDFEB9AF1AEAE8911FECBE966A695D312F38MA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1FF1985E3B893D05F009593359F56F81B5B47DEFF87CD68C960C262DD3355DC12B48997F84E56E564D9K9REM" TargetMode="External"/><Relationship Id="rId24" Type="http://schemas.openxmlformats.org/officeDocument/2006/relationships/chart" Target="charts/chart10.xml"/><Relationship Id="rId32" Type="http://schemas.openxmlformats.org/officeDocument/2006/relationships/hyperlink" Target="consultantplus://offline/ref=0B2698C0AD98701861566B9EBBB37946031DB9CBB8B32027261B922F75A1795CEFE960E1B61E4268CE5A9FQ6L9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87B1FF1985E3B893D05F009593359F56F81B5B47DEFE80C669C960C262DD3355DC12B48997F84E56E564D9K9REM" TargetMode="External"/><Relationship Id="rId19" Type="http://schemas.openxmlformats.org/officeDocument/2006/relationships/hyperlink" Target="consultantplus://offline/ref=F4430867B728EF985B063FCDB0B4BF2603FFFA2F0817C82C07D3BCCDE9b7CEI" TargetMode="External"/><Relationship Id="rId31" Type="http://schemas.openxmlformats.org/officeDocument/2006/relationships/hyperlink" Target="consultantplus://offline/ref=2142AE5AC05E89D6018EC91398CD3F6A56C0549223A1F27476BCBDF94A52B4C6DDB764E32454D03E4C1FC7n3IC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87B1FF1985E3B893D05F009593359F56F81B5B47D9F787C663C960C262DD3355DC12B48997F84E56E564D9K9REM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50;1\Desktop\&#1048;&#1089;&#1087;&#1086;&#1083;&#1085;&#1077;&#1085;&#1080;&#1077;%202015\&#1044;&#1080;&#1072;&#1075;&#1088;&#1072;&#1084;&#1084;&#1072;%200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50;1\Desktop\&#1048;&#1089;&#1087;&#1086;&#1083;&#1085;&#1077;&#1085;&#1080;&#1077;%202015\&#1044;&#1080;&#1072;&#1075;&#1088;&#1072;&#1084;&#1084;&#1072;%200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50;1\Desktop\&#1048;&#1089;&#1087;&#1086;&#1083;&#1085;&#1077;&#1085;&#1080;&#1077;%202015\&#1044;&#1080;&#1072;&#1075;&#1088;&#1072;&#1084;&#1084;&#1072;%200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50;1\Desktop\&#1048;&#1089;&#1087;&#1086;&#1083;&#1085;&#1077;&#1085;&#1080;&#1077;%202015\&#1052;&#1077;&#1078;&#1073;&#1102;&#1076;&#1078;%20&#1090;&#1088;&#1072;&#1085;&#1089;&#109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_n\&#1072;&#1091;&#1076;&#1080;&#1090;&#1086;&#1088;%20&#1084;&#1072;&#1084;&#1072;&#1077;&#1074;&#1072;%20&#1086;.&#1087;\&#1050;&#1054;&#1053;&#1058;&#1056;&#1054;&#1051;&#1068;&#1053;&#1067;&#1045;%20&#1080;%20&#1069;&#1040;&#1052;%202016%20&#1075;&#1086;&#1076;\&#1048;&#1089;&#1087;&#1086;&#1083;&#1085;&#1077;&#1085;&#1080;&#1077;%20&#1073;&#1102;&#1076;&#1078;&#1077;&#1090;&#1072;%20&#1079;&#1072;%202015%20&#1075;&#1086;&#1076;\&#1044;&#1080;&#1072;&#1075;&#1088;&#1072;&#1084;&#1084;&#1072;%20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_n\&#1072;&#1091;&#1076;&#1080;&#1090;&#1086;&#1088;%20&#1084;&#1072;&#1084;&#1072;&#1077;&#1074;&#1072;%20&#1086;.&#1087;\&#1050;&#1054;&#1053;&#1058;&#1056;&#1054;&#1051;&#1068;&#1053;&#1067;&#1045;%20&#1080;%20&#1069;&#1040;&#1052;%202016%20&#1075;&#1086;&#1076;\&#1048;&#1089;&#1087;&#1086;&#1083;&#1085;&#1077;&#1085;&#1080;&#1077;%20&#1073;&#1102;&#1076;&#1078;&#1077;&#1090;&#1072;%20&#1079;&#1072;%202015%20&#1075;&#1086;&#1076;\&#1044;&#1080;&#1072;&#1075;&#1088;&#1072;&#1084;&#1084;&#1072;%2002%20&#1080;&#1089;&#1087;&#1088;&#1072;&#1074;&#1083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_n\&#1072;&#1091;&#1076;&#1080;&#1090;&#1086;&#1088;%20&#1084;&#1072;&#1084;&#1072;&#1077;&#1074;&#1072;%20&#1086;.&#1087;\&#1050;&#1054;&#1053;&#1058;&#1056;&#1054;&#1051;&#1068;&#1053;&#1067;&#1045;%20&#1080;%20&#1069;&#1040;&#1052;%202016%20&#1075;&#1086;&#1076;\&#1048;&#1089;&#1087;&#1086;&#1083;&#1085;&#1077;&#1085;&#1080;&#1077;%20&#1073;&#1102;&#1076;&#1078;&#1077;&#1090;&#1072;%20&#1079;&#1072;%202015%20&#1075;&#1086;&#1076;\&#1051;&#1080;&#1089;&#1090;%20Microsoft%20Excel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bg1"/>
              </a:solidFill>
            </a:ln>
            <a:effectLst>
              <a:outerShdw blurRad="50800" dist="50800" dir="5400000" algn="ctr" rotWithShape="0">
                <a:srgbClr val="FF0000"/>
              </a:outerShdw>
            </a:effectLst>
          </c:spPr>
          <c:invertIfNegative val="0"/>
          <c:dLbls>
            <c:dLbl>
              <c:idx val="1"/>
              <c:layout>
                <c:manualLayout>
                  <c:x val="4.6296296296296693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407407407408E-2"/>
                  <c:y val="-2.777777777777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592592592593819E-3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5.1587301587301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2592592592593819E-3"/>
                  <c:y val="-1.190476190476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6296296296296627E-2"/>
                  <c:y val="-1.190476190476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5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6751.4</c:v>
                </c:pt>
                <c:pt idx="1">
                  <c:v>8496.299999999992</c:v>
                </c:pt>
                <c:pt idx="2">
                  <c:v>12461.7</c:v>
                </c:pt>
                <c:pt idx="3">
                  <c:v>21010.2</c:v>
                </c:pt>
                <c:pt idx="4">
                  <c:v>25298</c:v>
                </c:pt>
                <c:pt idx="5">
                  <c:v>26857.9</c:v>
                </c:pt>
                <c:pt idx="6">
                  <c:v>41988.9</c:v>
                </c:pt>
                <c:pt idx="7">
                  <c:v>48617.1</c:v>
                </c:pt>
                <c:pt idx="8">
                  <c:v>46551.199999999997</c:v>
                </c:pt>
                <c:pt idx="9">
                  <c:v>60797.8</c:v>
                </c:pt>
                <c:pt idx="10">
                  <c:v>66825.399999999994</c:v>
                </c:pt>
                <c:pt idx="11" formatCode="0.0">
                  <c:v>61742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453420280"/>
        <c:axId val="453410480"/>
        <c:axId val="0"/>
      </c:bar3DChart>
      <c:catAx>
        <c:axId val="453420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3410480"/>
        <c:crosses val="autoZero"/>
        <c:auto val="1"/>
        <c:lblAlgn val="ctr"/>
        <c:lblOffset val="100"/>
        <c:tickMarkSkip val="20"/>
        <c:noMultiLvlLbl val="0"/>
      </c:catAx>
      <c:valAx>
        <c:axId val="453410480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53420280"/>
        <c:crosses val="autoZero"/>
        <c:crossBetween val="between"/>
      </c:valAx>
      <c:spPr>
        <a:noFill/>
        <a:ln w="2528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486441923652192E-3"/>
                  <c:y val="-2.440100437215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09416368621121E-2"/>
                  <c:y val="-3.566968771057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106705279572533E-3"/>
                  <c:y val="-2.521236060200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830028959679382E-3"/>
                  <c:y val="-2.091499888843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Лист2!$B$5:$E$5</c:f>
              <c:strCache>
                <c:ptCount val="4"/>
                <c:pt idx="0">
                  <c:v>11 01 Физическая культура</c:v>
                </c:pt>
                <c:pt idx="1">
                  <c:v>11 02 Массовый спорт</c:v>
                </c:pt>
                <c:pt idx="2">
                  <c:v>11 03 Спорт высших достижений</c:v>
                </c:pt>
                <c:pt idx="3">
                  <c:v>11 05 Другие вопросы в области физической культуры и спорта</c:v>
                </c:pt>
              </c:strCache>
            </c:strRef>
          </c:cat>
          <c:val>
            <c:numRef>
              <c:f>Лист2!$B$6:$E$6</c:f>
              <c:numCache>
                <c:formatCode>#,##0.0_р_.</c:formatCode>
                <c:ptCount val="4"/>
                <c:pt idx="0">
                  <c:v>115546.3</c:v>
                </c:pt>
                <c:pt idx="1">
                  <c:v>182643.4</c:v>
                </c:pt>
                <c:pt idx="2">
                  <c:v>59955</c:v>
                </c:pt>
                <c:pt idx="3">
                  <c:v>16599.2</c:v>
                </c:pt>
              </c:numCache>
            </c:numRef>
          </c:val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625699215755752E-2"/>
                  <c:y val="-3.4858331480725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57267516309281E-2"/>
                  <c:y val="-9.486043397562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380852231965102E-2"/>
                  <c:y val="-4.1829997776870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029496424330346E-2"/>
                  <c:y val="-2.7886665184580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Лист2!$B$5:$E$5</c:f>
              <c:strCache>
                <c:ptCount val="4"/>
                <c:pt idx="0">
                  <c:v>11 01 Физическая культура</c:v>
                </c:pt>
                <c:pt idx="1">
                  <c:v>11 02 Массовый спорт</c:v>
                </c:pt>
                <c:pt idx="2">
                  <c:v>11 03 Спорт высших достижений</c:v>
                </c:pt>
                <c:pt idx="3">
                  <c:v>11 05 Другие вопросы в области физической культуры и спорта</c:v>
                </c:pt>
              </c:strCache>
            </c:strRef>
          </c:cat>
          <c:val>
            <c:numRef>
              <c:f>Лист2!$B$7:$E$7</c:f>
              <c:numCache>
                <c:formatCode>#,##0.0_р_.</c:formatCode>
                <c:ptCount val="4"/>
                <c:pt idx="0">
                  <c:v>101309.5</c:v>
                </c:pt>
                <c:pt idx="1">
                  <c:v>198176.7</c:v>
                </c:pt>
                <c:pt idx="2">
                  <c:v>40871.9</c:v>
                </c:pt>
                <c:pt idx="3">
                  <c:v>8661.6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23416"/>
        <c:axId val="453423808"/>
        <c:axId val="0"/>
      </c:bar3DChart>
      <c:catAx>
        <c:axId val="45342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23808"/>
        <c:crosses val="autoZero"/>
        <c:auto val="1"/>
        <c:lblAlgn val="ctr"/>
        <c:lblOffset val="100"/>
        <c:noMultiLvlLbl val="0"/>
      </c:catAx>
      <c:valAx>
        <c:axId val="45342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23416"/>
        <c:crosses val="autoZero"/>
        <c:crossBetween val="between"/>
        <c:majorUnit val="4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121713371485973E-3"/>
                  <c:y val="-4.9766556825773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52312684022066E-2"/>
                  <c:y val="-4.0852930800237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04577864021929E-2"/>
                  <c:y val="-5.391411392927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Лист3!$B$3:$D$3</c:f>
              <c:strCache>
                <c:ptCount val="3"/>
                <c:pt idx="0">
                  <c:v>12 01 Телевидение и радиовещание</c:v>
                </c:pt>
                <c:pt idx="1">
                  <c:v>12 02 Периодическая печать и издательство</c:v>
                </c:pt>
                <c:pt idx="2">
                  <c:v>12 04 Другие вопросы в области средств массовой информации</c:v>
                </c:pt>
              </c:strCache>
            </c:strRef>
          </c:cat>
          <c:val>
            <c:numRef>
              <c:f>Лист3!$B$4:$D$4</c:f>
              <c:numCache>
                <c:formatCode>#,##0.0_р_.</c:formatCode>
                <c:ptCount val="3"/>
                <c:pt idx="0">
                  <c:v>15280.5</c:v>
                </c:pt>
                <c:pt idx="1">
                  <c:v>27193.9</c:v>
                </c:pt>
                <c:pt idx="2">
                  <c:v>21855.7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505734093995224E-2"/>
                  <c:y val="-4.5619375032839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33704103720151E-2"/>
                  <c:y val="-6.2208477515143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57793764987827E-2"/>
                  <c:y val="-6.220838797657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Лист3!$B$3:$D$3</c:f>
              <c:strCache>
                <c:ptCount val="3"/>
                <c:pt idx="0">
                  <c:v>12 01 Телевидение и радиовещание</c:v>
                </c:pt>
                <c:pt idx="1">
                  <c:v>12 02 Периодическая печать и издательство</c:v>
                </c:pt>
                <c:pt idx="2">
                  <c:v>12 04 Другие вопросы в области средств массовой информации</c:v>
                </c:pt>
              </c:strCache>
            </c:strRef>
          </c:cat>
          <c:val>
            <c:numRef>
              <c:f>Лист3!$B$5:$D$5</c:f>
              <c:numCache>
                <c:formatCode>#,##0.0_р_.</c:formatCode>
                <c:ptCount val="3"/>
                <c:pt idx="0">
                  <c:v>15571.8</c:v>
                </c:pt>
                <c:pt idx="1">
                  <c:v>25427.7</c:v>
                </c:pt>
                <c:pt idx="2">
                  <c:v>19472.3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889776"/>
        <c:axId val="361890168"/>
        <c:axId val="0"/>
      </c:bar3DChart>
      <c:catAx>
        <c:axId val="36188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890168"/>
        <c:crosses val="autoZero"/>
        <c:auto val="1"/>
        <c:lblAlgn val="ctr"/>
        <c:lblOffset val="100"/>
        <c:noMultiLvlLbl val="0"/>
      </c:catAx>
      <c:valAx>
        <c:axId val="361890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889776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Лист4!$A$4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5555555555555558E-3"/>
                  <c:y val="-4.166666666666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4444444444445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67E-3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Лист4!$B$3:$D$3</c:f>
              <c:strCache>
                <c:ptCount val="3"/>
                <c:pt idx="0">
                  <c:v>14 01 Дотации на выравнивание бюджетной обеспеченности субъектов РФ</c:v>
                </c:pt>
                <c:pt idx="1">
                  <c:v>14 02 Иные дотации</c:v>
                </c:pt>
                <c:pt idx="2">
                  <c:v>14 03 Прочие межбюджетные трансферты общего характера</c:v>
                </c:pt>
              </c:strCache>
            </c:strRef>
          </c:cat>
          <c:val>
            <c:numRef>
              <c:f>Лист4!$B$4:$D$4</c:f>
              <c:numCache>
                <c:formatCode>#,##0.0_р_.</c:formatCode>
                <c:ptCount val="3"/>
                <c:pt idx="0">
                  <c:v>583216</c:v>
                </c:pt>
                <c:pt idx="1">
                  <c:v>1265155.5</c:v>
                </c:pt>
                <c:pt idx="2">
                  <c:v>557139</c:v>
                </c:pt>
              </c:numCache>
            </c:numRef>
          </c:val>
        </c:ser>
        <c:ser>
          <c:idx val="1"/>
          <c:order val="1"/>
          <c:tx>
            <c:strRef>
              <c:f>Лист4!$A$5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111111111111191E-2"/>
                  <c:y val="-5.092592592592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555555555555852E-2"/>
                  <c:y val="-4.1666666666666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22222222222242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Лист4!$B$3:$D$3</c:f>
              <c:strCache>
                <c:ptCount val="3"/>
                <c:pt idx="0">
                  <c:v>14 01 Дотации на выравнивание бюджетной обеспеченности субъектов РФ</c:v>
                </c:pt>
                <c:pt idx="1">
                  <c:v>14 02 Иные дотации</c:v>
                </c:pt>
                <c:pt idx="2">
                  <c:v>14 03 Прочие межбюджетные трансферты общего характера</c:v>
                </c:pt>
              </c:strCache>
            </c:strRef>
          </c:cat>
          <c:val>
            <c:numRef>
              <c:f>Лист4!$B$5:$D$5</c:f>
              <c:numCache>
                <c:formatCode>#,##0.0_р_.</c:formatCode>
                <c:ptCount val="3"/>
                <c:pt idx="0">
                  <c:v>761734.8</c:v>
                </c:pt>
                <c:pt idx="1">
                  <c:v>1069864</c:v>
                </c:pt>
                <c:pt idx="2">
                  <c:v>451245.9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1894480"/>
        <c:axId val="361887032"/>
        <c:axId val="0"/>
      </c:bar3DChart>
      <c:catAx>
        <c:axId val="36189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887032"/>
        <c:crosses val="autoZero"/>
        <c:auto val="1"/>
        <c:lblAlgn val="ctr"/>
        <c:lblOffset val="100"/>
        <c:noMultiLvlLbl val="0"/>
      </c:catAx>
      <c:valAx>
        <c:axId val="36188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894480"/>
        <c:crosses val="autoZero"/>
        <c:crossBetween val="between"/>
        <c:majorUnit val="40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0"/>
            <c:spPr>
              <a:solidFill>
                <a:srgbClr val="F628C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0BF54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rgbClr val="07A9C9">
                  <a:alpha val="98824"/>
                </a:srgb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27111111111111103"/>
                  <c:y val="1.847187237615448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96334208223972"/>
                      <c:h val="0.159126784214945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1111111111110959E-2"/>
                  <c:y val="-8.3961734002393259E-3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accent2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260000000000001"/>
                      <c:h val="8.198152812762382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8888888888888962E-2"/>
                  <c:y val="-3.0226700251889171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0.15777777777777779"/>
                  <c:y val="6.0453400503778378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0.22222222222222221"/>
                  <c:y val="0.2283795130142736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2.2222222222222244E-3"/>
                  <c:y val="0.24181360201511334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663324584426947"/>
                      <c:h val="0.1935013916711292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111286089238845E-2"/>
                  <c:y val="-0.10411418975650721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60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337777777777779"/>
                      <c:h val="0.12594458438287154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4.6666666666666683E-2"/>
                  <c:y val="-0.1209068010075566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60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0.11111111111111109"/>
                  <c:y val="-1.0075566750629716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60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chemeClr val="bg1"/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Лист1!$C$9:$C$17</c:f>
              <c:strCache>
                <c:ptCount val="9"/>
                <c:pt idx="0">
                  <c:v>03 Национальная безопасность и правоохранительная деятельность</c:v>
                </c:pt>
                <c:pt idx="1">
                  <c:v>04 Национальная экономика </c:v>
                </c:pt>
                <c:pt idx="2">
                  <c:v>05 Жилищно-коммунальное хозяйство</c:v>
                </c:pt>
                <c:pt idx="3">
                  <c:v>06 Охрана окружающей среды</c:v>
                </c:pt>
                <c:pt idx="4">
                  <c:v>07 Образование</c:v>
                </c:pt>
                <c:pt idx="5">
                  <c:v>08 Культура, кинематография</c:v>
                </c:pt>
                <c:pt idx="6">
                  <c:v>09 Здравоохранение</c:v>
                </c:pt>
                <c:pt idx="7">
                  <c:v>10 Социальная политика</c:v>
                </c:pt>
                <c:pt idx="8">
                  <c:v>11 Физическая культура и спорт</c:v>
                </c:pt>
              </c:strCache>
            </c:strRef>
          </c:cat>
          <c:val>
            <c:numRef>
              <c:f>Лист1!$D$9:$D$17</c:f>
              <c:numCache>
                <c:formatCode>General</c:formatCode>
                <c:ptCount val="9"/>
                <c:pt idx="0">
                  <c:v>0.60000000000000042</c:v>
                </c:pt>
                <c:pt idx="1">
                  <c:v>32.300000000000004</c:v>
                </c:pt>
                <c:pt idx="2">
                  <c:v>17.7</c:v>
                </c:pt>
                <c:pt idx="3">
                  <c:v>1.2</c:v>
                </c:pt>
                <c:pt idx="4">
                  <c:v>18.7</c:v>
                </c:pt>
                <c:pt idx="5">
                  <c:v>1.1000000000000001</c:v>
                </c:pt>
                <c:pt idx="6">
                  <c:v>15.8</c:v>
                </c:pt>
                <c:pt idx="7">
                  <c:v>0.05</c:v>
                </c:pt>
                <c:pt idx="8">
                  <c:v>12.7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9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4814814814828"/>
          <c:y val="3.5714285714285712E-2"/>
          <c:w val="0.70574183435404003"/>
          <c:h val="0.96428571428571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Pt>
            <c:idx val="4"/>
            <c:bubble3D val="0"/>
            <c:explosion val="4"/>
          </c:dPt>
          <c:dLbls>
            <c:dLbl>
              <c:idx val="0"/>
              <c:layout>
                <c:manualLayout>
                  <c:x val="4.5955271216097902E-2"/>
                  <c:y val="-3.7883829738674019E-2"/>
                </c:manualLayout>
              </c:layout>
              <c:tx>
                <c:rich>
                  <a:bodyPr/>
                  <a:lstStyle/>
                  <a:p>
                    <a:r>
                      <a:rPr lang="ru-RU" sz="1230" baseline="0"/>
                      <a:t>Дотации </a:t>
                    </a:r>
                    <a:br>
                      <a:rPr lang="ru-RU" sz="1230" baseline="0"/>
                    </a:br>
                    <a:r>
                      <a:rPr lang="ru-RU" sz="1230" baseline="0"/>
                      <a:t>       11,0 %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747590037483849"/>
                  <c:y val="-2.8546083913423878E-2"/>
                </c:manualLayout>
              </c:layout>
              <c:tx>
                <c:rich>
                  <a:bodyPr/>
                  <a:lstStyle/>
                  <a:p>
                    <a:r>
                      <a:rPr lang="ru-RU" sz="1230" baseline="0"/>
                      <a:t>Субсидии            12,9 %</a:t>
                    </a:r>
                    <a:endParaRPr lang="ru-RU" sz="120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081606596792561"/>
                  <c:y val="2.9982574054204209E-2"/>
                </c:manualLayout>
              </c:layout>
              <c:tx>
                <c:rich>
                  <a:bodyPr/>
                  <a:lstStyle/>
                  <a:p>
                    <a:r>
                      <a:rPr lang="ru-RU" sz="1230" baseline="0"/>
                      <a:t>Субвенции </a:t>
                    </a:r>
                    <a:br>
                      <a:rPr lang="ru-RU" sz="1230" baseline="0"/>
                    </a:br>
                    <a:r>
                      <a:rPr lang="ru-RU" sz="1230" baseline="0"/>
                      <a:t>       46,6 % 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474656264297241E-2"/>
                  <c:y val="0.23136399254441031"/>
                </c:manualLayout>
              </c:layout>
              <c:tx>
                <c:rich>
                  <a:bodyPr/>
                  <a:lstStyle/>
                  <a:p>
                    <a:r>
                      <a:rPr lang="ru-RU" sz="1230" baseline="0"/>
                      <a:t>Иные </a:t>
                    </a:r>
                    <a:br>
                      <a:rPr lang="ru-RU" sz="1230" baseline="0"/>
                    </a:br>
                    <a:r>
                      <a:rPr lang="ru-RU" sz="1230" baseline="0"/>
                      <a:t>межбюджетные трансферты      2,2 %</a:t>
                    </a:r>
                    <a:endParaRPr lang="ru-RU" sz="130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001749781277365E-2"/>
                  <c:y val="-0.10729871809502073"/>
                </c:manualLayout>
              </c:layout>
              <c:tx>
                <c:rich>
                  <a:bodyPr/>
                  <a:lstStyle/>
                  <a:p>
                    <a:r>
                      <a:rPr lang="ru-RU" sz="1230" baseline="0"/>
                      <a:t>Трансферты бюджетам ГВФ 27,3 %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3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Трансферты бюджетам ГВФ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11</c:v>
                </c:pt>
                <c:pt idx="1">
                  <c:v>12.9</c:v>
                </c:pt>
                <c:pt idx="2">
                  <c:v>46.6</c:v>
                </c:pt>
                <c:pt idx="3">
                  <c:v>2.2000000000000002</c:v>
                </c:pt>
                <c:pt idx="4">
                  <c:v>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56207830042201"/>
          <c:y val="0.14075939201629675"/>
          <c:w val="0.45251336383999158"/>
          <c:h val="0.64500039174207713"/>
        </c:manualLayout>
      </c:layout>
      <c:pieChart>
        <c:varyColors val="1"/>
        <c:ser>
          <c:idx val="0"/>
          <c:order val="0"/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1"/>
          <c:dPt>
            <c:idx val="0"/>
            <c:bubble3D val="0"/>
            <c:spPr>
              <a:solidFill>
                <a:srgbClr val="FF3300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Pt>
            <c:idx val="1"/>
            <c:bubble3D val="0"/>
            <c:explosion val="0"/>
            <c:spPr>
              <a:solidFill>
                <a:srgbClr val="0066FF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CC66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7541381447922052E-2"/>
                  <c:y val="6.19080538731664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3528328592441E-3"/>
                  <c:y val="4.7252321071806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474001453297922E-2"/>
                  <c:y val="-4.53660989781026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1587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Лист1!$A$5:$A$7</c:f>
              <c:strCache>
                <c:ptCount val="3"/>
                <c:pt idx="0">
                  <c:v>Межбюджетные трансферты бюджету ПФ РФ</c:v>
                </c:pt>
                <c:pt idx="1">
                  <c:v>Межбюджетные трансферты бюджету ФФОМС</c:v>
                </c:pt>
                <c:pt idx="2">
                  <c:v>Межбюджетные трансферты бюджету ТФОМС Брянской области</c:v>
                </c:pt>
              </c:strCache>
            </c:strRef>
          </c:cat>
          <c:val>
            <c:numRef>
              <c:f>Лист1!$B$5:$B$7</c:f>
              <c:numCache>
                <c:formatCode>#,##0.0_р_.</c:formatCode>
                <c:ptCount val="3"/>
                <c:pt idx="0">
                  <c:v>0.42931969473070802</c:v>
                </c:pt>
                <c:pt idx="1">
                  <c:v>98.281147991036022</c:v>
                </c:pt>
                <c:pt idx="2">
                  <c:v>1.2895323142333059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"/>
      </c:pieChart>
      <c:spPr>
        <a:noFill/>
        <a:ln>
          <a:noFill/>
        </a:ln>
        <a:effectLst>
          <a:softEdge rad="0"/>
        </a:effectLst>
      </c:spPr>
    </c:plotArea>
    <c:legend>
      <c:legendPos val="r"/>
      <c:layout>
        <c:manualLayout>
          <c:xMode val="edge"/>
          <c:yMode val="edge"/>
          <c:x val="0.67651392290033341"/>
          <c:y val="0.14856338705867192"/>
          <c:w val="0.24949495397582364"/>
          <c:h val="0.62185492942414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FFFFCC"/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банков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65,2%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01.01.2015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8734.1</c:v>
                </c:pt>
                <c:pt idx="1">
                  <c:v>8384.4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кредиты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33,6%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01.01.2015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2611.9</c:v>
                </c:pt>
                <c:pt idx="1">
                  <c:v>4318.5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Гарантии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2.777777777777781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1,2%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01.01.2015</c:v>
                </c:pt>
                <c:pt idx="1">
                  <c:v>на 01.01.2016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154.9</c:v>
                </c:pt>
                <c:pt idx="1">
                  <c:v>150.6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1892912"/>
        <c:axId val="361884680"/>
      </c:barChart>
      <c:catAx>
        <c:axId val="36189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1884680"/>
        <c:crosses val="autoZero"/>
        <c:auto val="1"/>
        <c:lblAlgn val="ctr"/>
        <c:lblOffset val="100"/>
        <c:noMultiLvlLbl val="0"/>
      </c:catAx>
      <c:valAx>
        <c:axId val="361884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1892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Динамика удельного веса собственных доходов областного бюджета за 201</a:t>
            </a:r>
            <a:r>
              <a:rPr lang="en-US" sz="1200"/>
              <a:t>1</a:t>
            </a:r>
            <a:r>
              <a:rPr lang="ru-RU" sz="1200"/>
              <a:t>-201</a:t>
            </a:r>
            <a:r>
              <a:rPr lang="en-US" sz="1200"/>
              <a:t>5</a:t>
            </a:r>
            <a:r>
              <a:rPr lang="ru-RU" sz="1200"/>
              <a:t> годы</a:t>
            </a:r>
          </a:p>
        </c:rich>
      </c:tx>
      <c:layout>
        <c:manualLayout>
          <c:xMode val="edge"/>
          <c:yMode val="edge"/>
          <c:x val="0.16706729969925671"/>
          <c:y val="1.307523335245345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627454801615133E-2"/>
          <c:y val="0.19177912635669056"/>
          <c:w val="0.9273301737756714"/>
          <c:h val="0.487804878048784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Удельный вес собственных доходов областного бюджета</c:v>
                </c:pt>
              </c:strCache>
            </c:strRef>
          </c:tx>
          <c:spPr>
            <a:ln w="41275">
              <a:solidFill>
                <a:schemeClr val="tx2">
                  <a:lumMod val="75000"/>
                </a:schemeClr>
              </a:solidFill>
              <a:prstDash val="solid"/>
            </a:ln>
          </c:spPr>
          <c:dLbls>
            <c:dLbl>
              <c:idx val="0"/>
              <c:layout>
                <c:manualLayout>
                  <c:x val="-4.0619989310529153E-2"/>
                  <c:y val="-4.950319896807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612666602137377E-2"/>
                  <c:y val="-5.8730403359621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08695926638248E-2"/>
                  <c:y val="-5.3081161858969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757883484767577E-2"/>
                  <c:y val="5.7119075732398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48209513629075E-2"/>
                  <c:y val="-7.2350829261038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163402014179847E-3"/>
                  <c:y val="3.618251716226556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0.0">
                  <c:v>47.2</c:v>
                </c:pt>
                <c:pt idx="1">
                  <c:v>51.9</c:v>
                </c:pt>
                <c:pt idx="2">
                  <c:v>45.7</c:v>
                </c:pt>
                <c:pt idx="3">
                  <c:v>48.9</c:v>
                </c:pt>
                <c:pt idx="4">
                  <c:v>44.6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410872"/>
        <c:axId val="453411264"/>
      </c:lineChart>
      <c:catAx>
        <c:axId val="453410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45341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3411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453410872"/>
        <c:crosses val="autoZero"/>
        <c:crossBetween val="between"/>
      </c:valAx>
      <c:spPr>
        <a:noFill/>
        <a:ln w="12700">
          <a:solidFill>
            <a:srgbClr val="FFFF99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1387598774927449"/>
          <c:y val="0.88620149628111522"/>
          <c:w val="0.86124010844360954"/>
          <c:h val="7.807622952933311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4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302" baseline="0">
                <a:latin typeface="Times New Roman" pitchFamily="18" charset="0"/>
                <a:cs typeface="Times New Roman" pitchFamily="18" charset="0"/>
              </a:rPr>
              <a:t>Структура неналоговых доходов областного бюджета</a:t>
            </a:r>
            <a:endParaRPr lang="en-US" sz="13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304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302" baseline="0">
                <a:latin typeface="Times New Roman" pitchFamily="18" charset="0"/>
                <a:cs typeface="Times New Roman" pitchFamily="18" charset="0"/>
              </a:rPr>
              <a:t> за 201</a:t>
            </a:r>
            <a:r>
              <a:rPr lang="en-US" sz="1302" baseline="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302" baseline="0">
                <a:latin typeface="Times New Roman" pitchFamily="18" charset="0"/>
                <a:cs typeface="Times New Roman" pitchFamily="18" charset="0"/>
              </a:rPr>
              <a:t> год</a:t>
            </a:r>
          </a:p>
        </c:rich>
      </c:tx>
      <c:layout>
        <c:manualLayout>
          <c:xMode val="edge"/>
          <c:yMode val="edge"/>
          <c:x val="0.18020356650768779"/>
          <c:y val="2.0384549632445369E-2"/>
        </c:manualLayout>
      </c:layout>
      <c:overlay val="0"/>
      <c:spPr>
        <a:noFill/>
        <a:ln w="25442">
          <a:noFill/>
        </a:ln>
      </c:spPr>
    </c:title>
    <c:autoTitleDeleted val="0"/>
    <c:view3D>
      <c:rotX val="3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01648326823204"/>
          <c:y val="3.001904387731193E-2"/>
          <c:w val="0.56347245326728512"/>
          <c:h val="0.71486022667125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областного бюджета за 2012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2993974344756205E-2"/>
                  <c:y val="-4.25585475848667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678159416119502"/>
                  <c:y val="-2.85491604791766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227529070603266E-2"/>
                  <c:y val="1.329737097779903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1480628874879E-2"/>
                  <c:y val="3.9652110695938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1600613876754197E-2"/>
                  <c:y val="-3.85507106927316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024225845008963E-2"/>
                  <c:y val="-2.08993489073539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Административные платежи и сборы</c:v>
                </c:pt>
                <c:pt idx="5">
                  <c:v>Штрафы, санкции, возмещение ущерба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203038.2</c:v>
                </c:pt>
                <c:pt idx="1">
                  <c:v>155503.5</c:v>
                </c:pt>
                <c:pt idx="2">
                  <c:v>47177.8</c:v>
                </c:pt>
                <c:pt idx="3">
                  <c:v>33852.6</c:v>
                </c:pt>
                <c:pt idx="4">
                  <c:v>1303.7</c:v>
                </c:pt>
                <c:pt idx="5">
                  <c:v>412757</c:v>
                </c:pt>
                <c:pt idx="6">
                  <c:v>22862.7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016428179035762"/>
          <c:y val="0.62797015078997565"/>
          <c:w val="0.86699505585058756"/>
          <c:h val="0.3720298492100282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thickness val="0"/>
      <c:spPr>
        <a:gradFill flip="none" rotWithShape="1">
          <a:gsLst>
            <a:gs pos="0">
              <a:srgbClr val="C0504D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</c:spPr>
    </c:sideWall>
    <c:backWall>
      <c:thickness val="0"/>
      <c:spPr>
        <a:gradFill flip="none" rotWithShape="1">
          <a:gsLst>
            <a:gs pos="0">
              <a:srgbClr val="C0504D">
                <a:lumMod val="40000"/>
                <a:lumOff val="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</c:spPr>
    </c:backWall>
    <c:plotArea>
      <c:layout>
        <c:manualLayout>
          <c:layoutTarget val="inner"/>
          <c:xMode val="edge"/>
          <c:yMode val="edge"/>
          <c:x val="0.10881123555207771"/>
          <c:y val="2.2176022176022211E-2"/>
          <c:w val="0.84232226406481803"/>
          <c:h val="0.4695567523913980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Дивиденды по акциям, принадлежащим субъектам РФ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575575242749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703965122507214E-3"/>
                  <c:y val="-1.1259841526627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</c:v>
                </c:pt>
                <c:pt idx="1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Проценты, полученные от предоставления бюджетных кредитов внутри страны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100750825299093E-2"/>
                  <c:y val="-8.3160038798605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633540372670808E-2"/>
                  <c:y val="-8.038808038808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1.4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Арендная плата за земли после разграничения гос. собственности на землю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07597888871078E-3"/>
                  <c:y val="-1.075542191894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01086484774801E-3"/>
                  <c:y val="-1.075542191894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84.8</c:v>
                </c:pt>
                <c:pt idx="1">
                  <c:v>83.5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сдачи в аренду имущества, находящегося в оперативном управлении и составляющего государственную казну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091163956511731E-3"/>
                  <c:y val="-8.711449362930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296549950925928E-5"/>
                  <c:y val="-8.3367862994255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3.6</c:v>
                </c:pt>
                <c:pt idx="1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Платежи от государственных унитарных предприятий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11396155454195E-5"/>
                  <c:y val="5.581055656004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981744949822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3.1</c:v>
                </c:pt>
                <c:pt idx="1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454805614604592E-2"/>
                  <c:y val="-8.5932191924530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93375219552201E-2"/>
                  <c:y val="-8.0247925640652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2.6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3412832"/>
        <c:axId val="453417144"/>
        <c:axId val="0"/>
      </c:bar3DChart>
      <c:catAx>
        <c:axId val="453412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3417144"/>
        <c:crosses val="autoZero"/>
        <c:auto val="1"/>
        <c:lblAlgn val="ctr"/>
        <c:lblOffset val="100"/>
        <c:noMultiLvlLbl val="0"/>
      </c:catAx>
      <c:valAx>
        <c:axId val="453417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53412832"/>
        <c:crosses val="autoZero"/>
        <c:crossBetween val="between"/>
      </c:valAx>
      <c:spPr>
        <a:noFill/>
        <a:ln w="23913">
          <a:noFill/>
        </a:ln>
      </c:spPr>
    </c:plotArea>
    <c:legend>
      <c:legendPos val="r"/>
      <c:layout>
        <c:manualLayout>
          <c:xMode val="edge"/>
          <c:yMode val="edge"/>
          <c:x val="3.0787447426548892E-2"/>
          <c:y val="0.55414445729232464"/>
          <c:w val="0.92861908028465978"/>
          <c:h val="0.44585555776891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depthPercent val="80"/>
      <c:rAngAx val="1"/>
    </c:view3D>
    <c:floor>
      <c:thickness val="0"/>
      <c:spPr>
        <a:solidFill>
          <a:schemeClr val="accent1"/>
        </a:solidFill>
      </c:spPr>
    </c:floor>
    <c:sideWall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2400000" scaled="0"/>
        </a:gradFill>
        <a:ln>
          <a:noFill/>
        </a:ln>
      </c:spPr>
    </c:sideWall>
    <c:backWall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2400000" scaled="0"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3.4835154156062843E-2"/>
          <c:y val="2.9733959311424252E-2"/>
          <c:w val="0.89747329130167552"/>
          <c:h val="0.5751173708920179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29.9</c:v>
                </c:pt>
                <c:pt idx="1">
                  <c:v>34.4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36.5</c:v>
                </c:pt>
                <c:pt idx="1">
                  <c:v>41.5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28.7</c:v>
                </c:pt>
                <c:pt idx="1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3.8</c:v>
                </c:pt>
                <c:pt idx="1">
                  <c:v>10.5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Безвозмездные поступления от государственных (муниципальных) организаций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1593465776823526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4143261582347056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0.70000000000000062</c:v>
                </c:pt>
                <c:pt idx="1">
                  <c:v>1.2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52374356320852E-3"/>
                  <c:y val="-8.669305738787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9.179264899892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0.4</c:v>
                </c:pt>
                <c:pt idx="1">
                  <c:v>1.1000000000000001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Доходы бюджета от возврата межбюджетных трансфертов прошлых лет</c:v>
                </c:pt>
              </c:strCache>
            </c:strRef>
          </c:tx>
          <c:spPr>
            <a:solidFill>
              <a:srgbClr val="000000"/>
            </a:solidFill>
            <a:ln w="25381">
              <a:noFill/>
            </a:ln>
          </c:spPr>
          <c:invertIfNegative val="0"/>
          <c:dLbls>
            <c:dLbl>
              <c:idx val="0"/>
              <c:layout>
                <c:manualLayout>
                  <c:x val="2.1368234855441978E-2"/>
                  <c:y val="6.7564603205087184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762994189029872E-2"/>
                  <c:y val="6.8404284830249934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0.1</c:v>
                </c:pt>
                <c:pt idx="1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Возврат остатков межбюджетных трансфертов прошлых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55403390149555E-3"/>
                  <c:y val="8.5914523544705787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30326119041934E-3"/>
                  <c:y val="8.4349685130015853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2014 год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-0.1</c:v>
                </c:pt>
                <c:pt idx="1">
                  <c:v>-1.4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3417536"/>
        <c:axId val="453417928"/>
        <c:axId val="0"/>
      </c:bar3DChart>
      <c:catAx>
        <c:axId val="45341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3417928"/>
        <c:crosses val="autoZero"/>
        <c:auto val="1"/>
        <c:lblAlgn val="ctr"/>
        <c:lblOffset val="100"/>
        <c:noMultiLvlLbl val="0"/>
      </c:catAx>
      <c:valAx>
        <c:axId val="4534179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29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341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236927404131697E-2"/>
          <c:y val="0.6572769953051647"/>
          <c:w val="0.86530461232711309"/>
          <c:h val="0.32884834517636558"/>
        </c:manualLayout>
      </c:layout>
      <c:overlay val="0"/>
      <c:spPr>
        <a:ln>
          <a:noFill/>
        </a:ln>
      </c:spPr>
      <c:txPr>
        <a:bodyPr/>
        <a:lstStyle/>
        <a:p>
          <a:pPr>
            <a:defRPr sz="10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40"/>
      <c:depthPercent val="10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rgbClr val="FDF3ED"/>
        </a:solidFill>
        <a:ln>
          <a:noFill/>
        </a:ln>
        <a:effectLst/>
        <a:sp3d/>
      </c:spPr>
    </c:sideWall>
    <c:backWall>
      <c:thickness val="0"/>
      <c:spPr>
        <a:solidFill>
          <a:srgbClr val="FDF3ED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77664578531398"/>
          <c:y val="3.2074646449919857E-2"/>
          <c:w val="0.84039467308985538"/>
          <c:h val="0.45045362550267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Лист5!$A$5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CC99"/>
            </a:solidFill>
            <a:ln>
              <a:noFill/>
            </a:ln>
            <a:effectLst/>
            <a:sp3d/>
          </c:spPr>
          <c:invertIfNegative val="0"/>
          <c:cat>
            <c:strRef>
              <c:f>Лист5!$B$4:$O$4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бюджетам субъектов РФ и муниц-х образований</c:v>
                </c:pt>
              </c:strCache>
            </c:strRef>
          </c:cat>
          <c:val>
            <c:numRef>
              <c:f>Лист5!$B$5:$O$5</c:f>
              <c:numCache>
                <c:formatCode>#,##0.0_р_.</c:formatCode>
                <c:ptCount val="14"/>
                <c:pt idx="0">
                  <c:v>1152212.7</c:v>
                </c:pt>
                <c:pt idx="1">
                  <c:v>65242.2</c:v>
                </c:pt>
                <c:pt idx="2">
                  <c:v>325429.59999999998</c:v>
                </c:pt>
                <c:pt idx="3">
                  <c:v>11340151.5</c:v>
                </c:pt>
                <c:pt idx="4">
                  <c:v>577668</c:v>
                </c:pt>
                <c:pt idx="5">
                  <c:v>18931.599999999984</c:v>
                </c:pt>
                <c:pt idx="6">
                  <c:v>9623672.4000000004</c:v>
                </c:pt>
                <c:pt idx="7">
                  <c:v>393037.7</c:v>
                </c:pt>
                <c:pt idx="8">
                  <c:v>6590037.5</c:v>
                </c:pt>
                <c:pt idx="9">
                  <c:v>6972895.9000000004</c:v>
                </c:pt>
                <c:pt idx="10">
                  <c:v>374743.9</c:v>
                </c:pt>
                <c:pt idx="11">
                  <c:v>64330.1</c:v>
                </c:pt>
                <c:pt idx="12">
                  <c:v>675429.5</c:v>
                </c:pt>
                <c:pt idx="13">
                  <c:v>2405510.5</c:v>
                </c:pt>
              </c:numCache>
            </c:numRef>
          </c:val>
        </c:ser>
        <c:ser>
          <c:idx val="1"/>
          <c:order val="1"/>
          <c:tx>
            <c:strRef>
              <c:f>Лист5!$A$6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cat>
            <c:strRef>
              <c:f>Лист5!$B$4:$O$4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бюджетам субъектов РФ и муниц-х образований</c:v>
                </c:pt>
              </c:strCache>
            </c:strRef>
          </c:cat>
          <c:val>
            <c:numRef>
              <c:f>Лист5!$B$6:$O$6</c:f>
              <c:numCache>
                <c:formatCode>#,##0.0_р_.</c:formatCode>
                <c:ptCount val="14"/>
                <c:pt idx="0">
                  <c:v>1068030.7</c:v>
                </c:pt>
                <c:pt idx="1">
                  <c:v>61824.3</c:v>
                </c:pt>
                <c:pt idx="2">
                  <c:v>317934.7</c:v>
                </c:pt>
                <c:pt idx="3">
                  <c:v>11944325.300000004</c:v>
                </c:pt>
                <c:pt idx="4">
                  <c:v>519388.2</c:v>
                </c:pt>
                <c:pt idx="5">
                  <c:v>19181.7</c:v>
                </c:pt>
                <c:pt idx="6">
                  <c:v>9513627.8000000007</c:v>
                </c:pt>
                <c:pt idx="7">
                  <c:v>282927.09999999998</c:v>
                </c:pt>
                <c:pt idx="8">
                  <c:v>6807052</c:v>
                </c:pt>
                <c:pt idx="9">
                  <c:v>11429233.9</c:v>
                </c:pt>
                <c:pt idx="10">
                  <c:v>349019.8</c:v>
                </c:pt>
                <c:pt idx="11">
                  <c:v>60471.8</c:v>
                </c:pt>
                <c:pt idx="12">
                  <c:v>728941.7</c:v>
                </c:pt>
                <c:pt idx="13">
                  <c:v>2282844.7000000002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18712"/>
        <c:axId val="453419496"/>
        <c:axId val="0"/>
      </c:bar3DChart>
      <c:catAx>
        <c:axId val="45341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19496"/>
        <c:crosses val="autoZero"/>
        <c:auto val="1"/>
        <c:lblAlgn val="ctr"/>
        <c:lblOffset val="100"/>
        <c:noMultiLvlLbl val="0"/>
      </c:catAx>
      <c:valAx>
        <c:axId val="45341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1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2860A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72940838191E-2"/>
                  <c:y val="-7.0949169645116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67688712055888E-2"/>
                  <c:y val="-4.6296242986944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Лист1!$B$8:$C$8</c:f>
              <c:strCache>
                <c:ptCount val="2"/>
                <c:pt idx="0">
                  <c:v>02 03 Миграционная и вневойсковая подготовка</c:v>
                </c:pt>
                <c:pt idx="1">
                  <c:v>02 04 Мобилизационная подготовка экономики</c:v>
                </c:pt>
              </c:strCache>
            </c:strRef>
          </c:cat>
          <c:val>
            <c:numRef>
              <c:f>Лист1!$B$9:$C$9</c:f>
              <c:numCache>
                <c:formatCode>#,##0.0</c:formatCode>
                <c:ptCount val="2"/>
                <c:pt idx="0">
                  <c:v>19139.599999999984</c:v>
                </c:pt>
                <c:pt idx="1">
                  <c:v>46102.6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111033823952275E-2"/>
                  <c:y val="-5.3269678600161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44444444444502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Лист1!$B$8:$C$8</c:f>
              <c:strCache>
                <c:ptCount val="2"/>
                <c:pt idx="0">
                  <c:v>02 03 Миграционная и вневойсковая подготовка</c:v>
                </c:pt>
                <c:pt idx="1">
                  <c:v>02 04 Мобилизационная подготовка экономики</c:v>
                </c:pt>
              </c:strCache>
            </c:strRef>
          </c:cat>
          <c:val>
            <c:numRef>
              <c:f>Лист1!$B$10:$C$10</c:f>
              <c:numCache>
                <c:formatCode>#,##0.0</c:formatCode>
                <c:ptCount val="2"/>
                <c:pt idx="0">
                  <c:v>20930.400000000001</c:v>
                </c:pt>
                <c:pt idx="1">
                  <c:v>40893.9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14400"/>
        <c:axId val="453419888"/>
        <c:axId val="0"/>
      </c:bar3DChart>
      <c:catAx>
        <c:axId val="45341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419888"/>
        <c:crosses val="autoZero"/>
        <c:auto val="1"/>
        <c:lblAlgn val="ctr"/>
        <c:lblOffset val="100"/>
        <c:noMultiLvlLbl val="0"/>
      </c:catAx>
      <c:valAx>
        <c:axId val="45341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414400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77999237698593"/>
          <c:y val="4.0431266846361343E-2"/>
          <c:w val="0.84496853182608367"/>
          <c:h val="0.677814093992967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Лист2!$B$16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6202437505228684E-3"/>
                  <c:y val="-3.3917983149529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404754157796639E-3"/>
                  <c:y val="-2.5648562797574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37037622363349E-4"/>
                  <c:y val="-2.835449530889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453530522738572E-3"/>
                  <c:y val="-1.187825073584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Лист2!$C$15:$E$15</c:f>
              <c:strCache>
                <c:ptCount val="3"/>
                <c:pt idx="0">
                  <c:v>05 01 Жилищное хозяйство</c:v>
                </c:pt>
                <c:pt idx="1">
                  <c:v>05 02 Коммунальное хозяйство</c:v>
                </c:pt>
                <c:pt idx="2">
                  <c:v>05 05 Другие вопросы в области жилищно-коммунального хозяйства</c:v>
                </c:pt>
              </c:strCache>
            </c:strRef>
          </c:cat>
          <c:val>
            <c:numRef>
              <c:f>Лист2!$C$16:$E$16</c:f>
              <c:numCache>
                <c:formatCode>#,##0.0_р_.</c:formatCode>
                <c:ptCount val="3"/>
                <c:pt idx="0">
                  <c:v>314063</c:v>
                </c:pt>
                <c:pt idx="1">
                  <c:v>239584.2</c:v>
                </c:pt>
                <c:pt idx="2">
                  <c:v>24020.799999999996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Лист2!$B$17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859225241472867E-2"/>
                  <c:y val="-3.2401610176086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57654156866786E-2"/>
                  <c:y val="-3.834072627713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787141276761973E-2"/>
                  <c:y val="-2.6462741014932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16354940929554E-2"/>
                  <c:y val="-8.9086880518827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Лист2!$C$15:$E$15</c:f>
              <c:strCache>
                <c:ptCount val="3"/>
                <c:pt idx="0">
                  <c:v>05 01 Жилищное хозяйство</c:v>
                </c:pt>
                <c:pt idx="1">
                  <c:v>05 02 Коммунальное хозяйство</c:v>
                </c:pt>
                <c:pt idx="2">
                  <c:v>05 05 Другие вопросы в области жилищно-коммунального хозяйства</c:v>
                </c:pt>
              </c:strCache>
            </c:strRef>
          </c:cat>
          <c:val>
            <c:numRef>
              <c:f>Лист2!$C$17:$E$17</c:f>
              <c:numCache>
                <c:formatCode>#,##0.0_р_.</c:formatCode>
                <c:ptCount val="3"/>
                <c:pt idx="0">
                  <c:v>286002.2</c:v>
                </c:pt>
                <c:pt idx="1">
                  <c:v>210033.9</c:v>
                </c:pt>
                <c:pt idx="2">
                  <c:v>23352.1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13616"/>
        <c:axId val="453422240"/>
        <c:axId val="0"/>
      </c:bar3DChart>
      <c:catAx>
        <c:axId val="45341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22240"/>
        <c:crosses val="autoZero"/>
        <c:auto val="1"/>
        <c:lblAlgn val="ctr"/>
        <c:lblOffset val="100"/>
        <c:noMultiLvlLbl val="0"/>
      </c:catAx>
      <c:valAx>
        <c:axId val="4534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1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17535721257987"/>
          <c:y val="0.90177289159609764"/>
          <c:w val="0.24642359787671203"/>
          <c:h val="7.127293050632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084584242140156E-2"/>
                  <c:y val="-4.9611341685737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686120487939492E-2"/>
                  <c:y val="-4.6444280671812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Лист1!$B$9:$C$9</c:f>
              <c:strCache>
                <c:ptCount val="2"/>
                <c:pt idx="0">
                  <c:v>08 01 Культура</c:v>
                </c:pt>
                <c:pt idx="1">
                  <c:v>08 04 Другие вопросы в области культуры, кинематографии</c:v>
                </c:pt>
              </c:strCache>
            </c:strRef>
          </c:cat>
          <c:val>
            <c:numRef>
              <c:f>Лист1!$B$10:$C$10</c:f>
              <c:numCache>
                <c:formatCode>#,##0.0_р_.</c:formatCode>
                <c:ptCount val="2"/>
                <c:pt idx="0">
                  <c:v>362260.5</c:v>
                </c:pt>
                <c:pt idx="1">
                  <c:v>30777.200000000001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853179658351646E-2"/>
                  <c:y val="-6.016678949614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609640849622611E-2"/>
                  <c:y val="-5.1370389046196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Лист1!$B$9:$C$9</c:f>
              <c:strCache>
                <c:ptCount val="2"/>
                <c:pt idx="0">
                  <c:v>08 01 Культура</c:v>
                </c:pt>
                <c:pt idx="1">
                  <c:v>08 04 Другие вопросы в области культуры, кинематографии</c:v>
                </c:pt>
              </c:strCache>
            </c:strRef>
          </c:cat>
          <c:val>
            <c:numRef>
              <c:f>Лист1!$B$11:$C$11</c:f>
              <c:numCache>
                <c:formatCode>#,##0.0_р_.</c:formatCode>
                <c:ptCount val="2"/>
                <c:pt idx="0">
                  <c:v>255830.2</c:v>
                </c:pt>
                <c:pt idx="1">
                  <c:v>27097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424200"/>
        <c:axId val="453424592"/>
        <c:axId val="0"/>
      </c:bar3DChart>
      <c:catAx>
        <c:axId val="45342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424592"/>
        <c:crosses val="autoZero"/>
        <c:auto val="1"/>
        <c:lblAlgn val="ctr"/>
        <c:lblOffset val="100"/>
        <c:noMultiLvlLbl val="0"/>
      </c:catAx>
      <c:valAx>
        <c:axId val="45342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424200"/>
        <c:crosses val="autoZero"/>
        <c:crossBetween val="between"/>
        <c:majorUnit val="10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79879111366497"/>
          <c:y val="0.90706722004577012"/>
          <c:w val="0.24402398872008499"/>
          <c:h val="7.8154454831077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CF3F-1AA2-40ED-85E1-2F69E9BB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104</Pages>
  <Words>37716</Words>
  <Characters>214987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ИС</dc:creator>
  <cp:keywords/>
  <dc:description/>
  <cp:lastModifiedBy>Владимир Иванович Семерин</cp:lastModifiedBy>
  <cp:revision>215</cp:revision>
  <cp:lastPrinted>2016-05-19T10:07:00Z</cp:lastPrinted>
  <dcterms:created xsi:type="dcterms:W3CDTF">2015-05-20T18:50:00Z</dcterms:created>
  <dcterms:modified xsi:type="dcterms:W3CDTF">2016-05-24T07:12:00Z</dcterms:modified>
</cp:coreProperties>
</file>